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sz w:val="30"/>
          <w:szCs w:val="30"/>
        </w:rPr>
      </w:pPr>
      <w:r>
        <w:rPr>
          <w:rFonts w:hint="eastAsia"/>
          <w:sz w:val="30"/>
          <w:szCs w:val="30"/>
          <w:lang w:eastAsia="zh-CN"/>
        </w:rPr>
        <w:t>湖北成人教育</w:t>
      </w:r>
      <w:r>
        <w:rPr>
          <w:rFonts w:hint="eastAsia"/>
          <w:sz w:val="30"/>
          <w:szCs w:val="30"/>
        </w:rPr>
        <w:t>2018年</w:t>
      </w:r>
      <w:bookmarkStart w:id="0" w:name="_GoBack"/>
      <w:bookmarkEnd w:id="0"/>
      <w:r>
        <w:rPr>
          <w:rFonts w:hint="eastAsia"/>
          <w:sz w:val="30"/>
          <w:szCs w:val="30"/>
        </w:rPr>
        <w:t>成人高考高起点物理化学预测真题及答案（二）</w:t>
      </w:r>
    </w:p>
    <w:p>
      <w:r>
        <w:t>本试卷分第</w:t>
      </w:r>
      <w:r>
        <w:rPr>
          <w:rFonts w:hint="eastAsia" w:ascii="宋体" w:hAnsi="宋体" w:eastAsia="宋体" w:cs="宋体"/>
        </w:rPr>
        <w:t>Ⅰ</w:t>
      </w:r>
      <w:r>
        <w:t>卷(选择题)和第</w:t>
      </w:r>
      <w:r>
        <w:rPr>
          <w:rFonts w:hint="eastAsia" w:ascii="宋体" w:hAnsi="宋体" w:eastAsia="宋体" w:cs="宋体"/>
        </w:rPr>
        <w:t>Ⅱ</w:t>
      </w:r>
      <w:r>
        <w:t>卷(非选择题)两部分，满150分．考试时间1 20</w:t>
      </w:r>
      <w:r>
        <w:rPr>
          <w:rFonts w:hint="eastAsia"/>
        </w:rPr>
        <w:t>分钟．</w:t>
      </w:r>
    </w:p>
    <w:p>
      <w:r>
        <w:t>选  择  题</w:t>
      </w:r>
    </w:p>
    <w:p>
      <w:pPr>
        <w:numPr>
          <w:ilvl w:val="0"/>
          <w:numId w:val="1"/>
        </w:numPr>
        <w:rPr>
          <w:rFonts w:hint="eastAsia"/>
        </w:rPr>
      </w:pPr>
      <w:r>
        <w:t>选择题：本题共15小题，每小题4分，共60分．在每小题给出的四个选项中，只有一项</w:t>
      </w:r>
      <w:r>
        <w:rPr>
          <w:rFonts w:hint="eastAsia"/>
        </w:rPr>
        <w:t>是符合题目要求的．</w:t>
      </w:r>
    </w:p>
    <w:p>
      <w:pPr>
        <w:numPr>
          <w:ilvl w:val="0"/>
          <w:numId w:val="0"/>
        </w:numPr>
      </w:pPr>
      <w:r>
        <w:t>1．如图2－1所示，一个光滑的小球，放在光滑的墙面和木板之间，木板与墙面之间的夹角为</w:t>
      </w:r>
      <w:r>
        <w:rPr>
          <w:rFonts w:hint="eastAsia"/>
        </w:rPr>
        <w:t>α．当α角增大时</w:t>
      </w:r>
      <w:r>
        <w:t>(    )</w:t>
      </w:r>
    </w:p>
    <w:p>
      <w:r>
        <w:t>A．墙对小球的弹力减小，木板对小球的弹力增大</w:t>
      </w:r>
    </w:p>
    <w:p>
      <w:r>
        <w:t>B．墙对小球的弹力减小，木板对小球的弹力减小</w:t>
      </w:r>
    </w:p>
    <w:p>
      <w:r>
        <w:t>C．墙对小球的弹力增大，木板对小球的弹力减小</w:t>
      </w:r>
    </w:p>
    <w:p>
      <w:r>
        <w:t>D．墙对小球的弹力增大，木板对小球的弹力增大</w:t>
      </w:r>
    </w:p>
    <w:p>
      <w:r>
        <w:t>2．有两个质量相同的人造地球卫星，在半径分别为R</w:t>
      </w:r>
      <w:r>
        <w:rPr>
          <w:vertAlign w:val="subscript"/>
        </w:rPr>
        <w:t>1</w:t>
      </w:r>
      <w:r>
        <w:t>、R</w:t>
      </w:r>
      <w:r>
        <w:rPr>
          <w:vertAlign w:val="subscript"/>
        </w:rPr>
        <w:t>2</w:t>
      </w:r>
      <w:r>
        <w:t>的圆周轨道上运动．它们所受向</w:t>
      </w:r>
      <w:r>
        <w:rPr>
          <w:rFonts w:hint="eastAsia"/>
        </w:rPr>
        <w:t>心力为</w:t>
      </w:r>
      <w:r>
        <w:t>F</w:t>
      </w:r>
      <w:r>
        <w:rPr>
          <w:vertAlign w:val="subscript"/>
        </w:rPr>
        <w:t>1</w:t>
      </w:r>
      <w:r>
        <w:t>、F</w:t>
      </w:r>
      <w:r>
        <w:rPr>
          <w:vertAlign w:val="subscript"/>
        </w:rPr>
        <w:t>2</w:t>
      </w:r>
      <w:r>
        <w:t>，运动速率为ν</w:t>
      </w:r>
      <w:r>
        <w:rPr>
          <w:vertAlign w:val="subscript"/>
        </w:rPr>
        <w:t>1</w:t>
      </w:r>
      <w:r>
        <w:t>、ν</w:t>
      </w:r>
      <w:r>
        <w:rPr>
          <w:vertAlign w:val="subscript"/>
        </w:rPr>
        <w:t>2</w:t>
      </w:r>
      <w:r>
        <w:t>，设R</w:t>
      </w:r>
      <w:r>
        <w:rPr>
          <w:vertAlign w:val="subscript"/>
        </w:rPr>
        <w:t>1</w:t>
      </w:r>
      <w:r>
        <w:t>&lt;R</w:t>
      </w:r>
      <w:r>
        <w:rPr>
          <w:vertAlign w:val="subscript"/>
        </w:rPr>
        <w:t>2</w:t>
      </w:r>
      <w:r>
        <w:t>，则(    )</w:t>
      </w:r>
    </w:p>
    <w:p>
      <w:r>
        <w:t>A．F</w:t>
      </w:r>
      <w:r>
        <w:rPr>
          <w:vertAlign w:val="subscript"/>
        </w:rPr>
        <w:t>1</w:t>
      </w:r>
      <w:r>
        <w:t>&lt;F</w:t>
      </w:r>
      <w:r>
        <w:rPr>
          <w:vertAlign w:val="subscript"/>
        </w:rPr>
        <w:t>2</w:t>
      </w:r>
      <w:r>
        <w:t>，ν</w:t>
      </w:r>
      <w:r>
        <w:rPr>
          <w:vertAlign w:val="subscript"/>
        </w:rPr>
        <w:t>1</w:t>
      </w:r>
      <w:r>
        <w:t>&lt;ν</w:t>
      </w:r>
      <w:r>
        <w:rPr>
          <w:vertAlign w:val="subscript"/>
        </w:rPr>
        <w:t>2</w:t>
      </w:r>
    </w:p>
    <w:p>
      <w:r>
        <w:t>B．F</w:t>
      </w:r>
      <w:r>
        <w:rPr>
          <w:vertAlign w:val="subscript"/>
        </w:rPr>
        <w:t>1</w:t>
      </w:r>
      <w:r>
        <w:t>&gt;F</w:t>
      </w:r>
      <w:r>
        <w:rPr>
          <w:vertAlign w:val="subscript"/>
        </w:rPr>
        <w:t>2</w:t>
      </w:r>
      <w:r>
        <w:t>，ν</w:t>
      </w:r>
      <w:r>
        <w:rPr>
          <w:vertAlign w:val="subscript"/>
        </w:rPr>
        <w:t>1</w:t>
      </w:r>
      <w:r>
        <w:t>&lt;ν</w:t>
      </w:r>
      <w:r>
        <w:rPr>
          <w:vertAlign w:val="subscript"/>
        </w:rPr>
        <w:t>2</w:t>
      </w:r>
    </w:p>
    <w:p>
      <w:r>
        <w:t>C．F</w:t>
      </w:r>
      <w:r>
        <w:rPr>
          <w:vertAlign w:val="subscript"/>
        </w:rPr>
        <w:t>1</w:t>
      </w:r>
      <w:r>
        <w:t>&lt;F</w:t>
      </w:r>
      <w:r>
        <w:rPr>
          <w:vertAlign w:val="subscript"/>
        </w:rPr>
        <w:t>2</w:t>
      </w:r>
      <w:r>
        <w:t>，ν</w:t>
      </w:r>
      <w:r>
        <w:rPr>
          <w:vertAlign w:val="subscript"/>
        </w:rPr>
        <w:t>1</w:t>
      </w:r>
      <w:r>
        <w:t>&gt;ν</w:t>
      </w:r>
      <w:r>
        <w:rPr>
          <w:vertAlign w:val="subscript"/>
        </w:rPr>
        <w:t>2</w:t>
      </w:r>
    </w:p>
    <w:p>
      <w:r>
        <w:t>D．F</w:t>
      </w:r>
      <w:r>
        <w:rPr>
          <w:vertAlign w:val="subscript"/>
        </w:rPr>
        <w:t>1</w:t>
      </w:r>
      <w:r>
        <w:t>&gt;F</w:t>
      </w:r>
      <w:r>
        <w:rPr>
          <w:vertAlign w:val="subscript"/>
        </w:rPr>
        <w:t>2</w:t>
      </w:r>
      <w:r>
        <w:t>，ν</w:t>
      </w:r>
      <w:r>
        <w:rPr>
          <w:vertAlign w:val="subscript"/>
        </w:rPr>
        <w:t>1</w:t>
      </w:r>
      <w:r>
        <w:t>&gt;ν</w:t>
      </w:r>
      <w:r>
        <w:rPr>
          <w:vertAlign w:val="subscript"/>
        </w:rPr>
        <w:t>2</w:t>
      </w:r>
    </w:p>
    <w:p>
      <w:r>
        <w:drawing>
          <wp:inline distT="0" distB="0" distL="0" distR="0">
            <wp:extent cx="3190875" cy="1228090"/>
            <wp:effectExtent l="19050" t="0" r="9144" b="0"/>
            <wp:docPr id="86" name="图片 86"/>
            <wp:cNvGraphicFramePr/>
            <a:graphic xmlns:a="http://schemas.openxmlformats.org/drawingml/2006/main">
              <a:graphicData uri="http://schemas.openxmlformats.org/drawingml/2006/picture">
                <pic:pic xmlns:pic="http://schemas.openxmlformats.org/drawingml/2006/picture">
                  <pic:nvPicPr>
                    <pic:cNvPr id="86" name="图片 86"/>
                    <pic:cNvPicPr/>
                  </pic:nvPicPr>
                  <pic:blipFill>
                    <a:blip r:embed="rId5" cstate="print"/>
                    <a:stretch>
                      <a:fillRect/>
                    </a:stretch>
                  </pic:blipFill>
                  <pic:spPr>
                    <a:xfrm>
                      <a:off x="0" y="0"/>
                      <a:ext cx="3191256" cy="1228344"/>
                    </a:xfrm>
                    <a:prstGeom prst="rect">
                      <a:avLst/>
                    </a:prstGeom>
                  </pic:spPr>
                </pic:pic>
              </a:graphicData>
            </a:graphic>
          </wp:inline>
        </w:drawing>
      </w:r>
    </w:p>
    <w:p>
      <w:r>
        <w:t>3．图2－2是一个沿x轴正方向传播的简谐横波在t=0时的波形图，则A点的振动图像是图2－3中的(    )</w:t>
      </w:r>
    </w:p>
    <w:p>
      <w:r>
        <w:t>A．(a)</w:t>
      </w:r>
    </w:p>
    <w:p>
      <w:r>
        <w:t>B．(b)</w:t>
      </w:r>
    </w:p>
    <w:p>
      <w:r>
        <w:t>C．(c)</w:t>
      </w:r>
    </w:p>
    <w:p>
      <w:r>
        <w:t>D．(d)</w:t>
      </w:r>
    </w:p>
    <w:p>
      <w:r>
        <w:drawing>
          <wp:inline distT="0" distB="0" distL="0" distR="0">
            <wp:extent cx="3319145" cy="2185035"/>
            <wp:effectExtent l="19050" t="0" r="0" b="0"/>
            <wp:docPr id="87" name="图片 87"/>
            <wp:cNvGraphicFramePr/>
            <a:graphic xmlns:a="http://schemas.openxmlformats.org/drawingml/2006/main">
              <a:graphicData uri="http://schemas.openxmlformats.org/drawingml/2006/picture">
                <pic:pic xmlns:pic="http://schemas.openxmlformats.org/drawingml/2006/picture">
                  <pic:nvPicPr>
                    <pic:cNvPr id="87" name="图片 87"/>
                    <pic:cNvPicPr/>
                  </pic:nvPicPr>
                  <pic:blipFill>
                    <a:blip r:embed="rId6" cstate="print"/>
                    <a:stretch>
                      <a:fillRect/>
                    </a:stretch>
                  </pic:blipFill>
                  <pic:spPr>
                    <a:xfrm>
                      <a:off x="0" y="0"/>
                      <a:ext cx="3319272" cy="2185416"/>
                    </a:xfrm>
                    <a:prstGeom prst="rect">
                      <a:avLst/>
                    </a:prstGeom>
                  </pic:spPr>
                </pic:pic>
              </a:graphicData>
            </a:graphic>
          </wp:inline>
        </w:drawing>
      </w:r>
    </w:p>
    <w:p>
      <w:r>
        <w:t>4．如图2—4所示，R</w:t>
      </w:r>
      <w:r>
        <w:rPr>
          <w:vertAlign w:val="subscript"/>
        </w:rPr>
        <w:t>0</w:t>
      </w:r>
      <w:r>
        <w:t>为固定电阻，R为滑动变阻器，P为滑动变阻器的触头．当P滑动时，总</w:t>
      </w:r>
      <w:r>
        <w:rPr>
          <w:rFonts w:hint="eastAsia"/>
        </w:rPr>
        <w:t>电阻的变化是</w:t>
      </w:r>
      <w:r>
        <w:t>(    )</w:t>
      </w:r>
    </w:p>
    <w:p>
      <w:r>
        <w:t>A．当P向左滑时，总电阻减小</w:t>
      </w:r>
    </w:p>
    <w:p>
      <w:r>
        <w:t>B．当P向右滑时，总电阻减小</w:t>
      </w:r>
    </w:p>
    <w:p>
      <w:r>
        <w:t>C．P滑到最左端，总电阻等于R</w:t>
      </w:r>
      <w:r>
        <w:rPr>
          <w:vertAlign w:val="subscript"/>
        </w:rPr>
        <w:t>0</w:t>
      </w:r>
    </w:p>
    <w:p>
      <w:r>
        <w:t>D．P滑到最右端，总电阻等于R</w:t>
      </w:r>
      <w:r>
        <w:rPr>
          <w:vertAlign w:val="subscript"/>
        </w:rPr>
        <w:t>0</w:t>
      </w:r>
    </w:p>
    <w:p>
      <w:r>
        <w:drawing>
          <wp:inline distT="0" distB="0" distL="0" distR="0">
            <wp:extent cx="1389380" cy="828675"/>
            <wp:effectExtent l="19050" t="0" r="762" b="0"/>
            <wp:docPr id="88" name="图片 88"/>
            <wp:cNvGraphicFramePr/>
            <a:graphic xmlns:a="http://schemas.openxmlformats.org/drawingml/2006/main">
              <a:graphicData uri="http://schemas.openxmlformats.org/drawingml/2006/picture">
                <pic:pic xmlns:pic="http://schemas.openxmlformats.org/drawingml/2006/picture">
                  <pic:nvPicPr>
                    <pic:cNvPr id="88" name="图片 88"/>
                    <pic:cNvPicPr/>
                  </pic:nvPicPr>
                  <pic:blipFill>
                    <a:blip r:embed="rId7" cstate="print"/>
                    <a:stretch>
                      <a:fillRect/>
                    </a:stretch>
                  </pic:blipFill>
                  <pic:spPr>
                    <a:xfrm>
                      <a:off x="0" y="0"/>
                      <a:ext cx="1389888" cy="829056"/>
                    </a:xfrm>
                    <a:prstGeom prst="rect">
                      <a:avLst/>
                    </a:prstGeom>
                  </pic:spPr>
                </pic:pic>
              </a:graphicData>
            </a:graphic>
          </wp:inline>
        </w:drawing>
      </w:r>
    </w:p>
    <w:p>
      <w:r>
        <w:t>5．如图2－5所示，在虚线范围内有匀强磁场，磁场方向垂直纸面向里．已知矩形线圈abcd运动到图示位置时，cd边所受磁场力的方向竖直向上，则线圈的运动情形是(    )</w:t>
      </w:r>
    </w:p>
    <w:p>
      <w:r>
        <w:t>A．向左平动</w:t>
      </w:r>
    </w:p>
    <w:p>
      <w:r>
        <w:t>B．向右平动</w:t>
      </w:r>
    </w:p>
    <w:p>
      <w:r>
        <w:t>C．向上平动</w:t>
      </w:r>
    </w:p>
    <w:p>
      <w:r>
        <w:t>D．向下平动</w:t>
      </w:r>
    </w:p>
    <w:p>
      <w:r>
        <w:drawing>
          <wp:inline distT="0" distB="0" distL="0" distR="0">
            <wp:extent cx="3834130" cy="1402080"/>
            <wp:effectExtent l="19050" t="0" r="0" b="0"/>
            <wp:docPr id="89" name="图片 89"/>
            <wp:cNvGraphicFramePr/>
            <a:graphic xmlns:a="http://schemas.openxmlformats.org/drawingml/2006/main">
              <a:graphicData uri="http://schemas.openxmlformats.org/drawingml/2006/picture">
                <pic:pic xmlns:pic="http://schemas.openxmlformats.org/drawingml/2006/picture">
                  <pic:nvPicPr>
                    <pic:cNvPr id="89" name="图片 89"/>
                    <pic:cNvPicPr/>
                  </pic:nvPicPr>
                  <pic:blipFill>
                    <a:blip r:embed="rId8" cstate="print"/>
                    <a:stretch>
                      <a:fillRect/>
                    </a:stretch>
                  </pic:blipFill>
                  <pic:spPr>
                    <a:xfrm>
                      <a:off x="0" y="0"/>
                      <a:ext cx="3834384" cy="1402080"/>
                    </a:xfrm>
                    <a:prstGeom prst="rect">
                      <a:avLst/>
                    </a:prstGeom>
                  </pic:spPr>
                </pic:pic>
              </a:graphicData>
            </a:graphic>
          </wp:inline>
        </w:drawing>
      </w:r>
    </w:p>
    <w:p>
      <w:r>
        <w:t>6．如图2－6所示，从绕在铁心上的线圈AB的0点引出一个抽头，已知AO间的匝数为n</w:t>
      </w:r>
      <w:r>
        <w:rPr>
          <w:vertAlign w:val="subscript"/>
        </w:rPr>
        <w:t>1</w:t>
      </w:r>
      <w:r>
        <w:t>，B</w:t>
      </w:r>
      <w:r>
        <w:rPr>
          <w:rFonts w:hint="eastAsia"/>
        </w:rPr>
        <w:t>O</w:t>
      </w:r>
      <w:r>
        <w:t>间的匝数为n</w:t>
      </w:r>
      <w:r>
        <w:rPr>
          <w:vertAlign w:val="subscript"/>
        </w:rPr>
        <w:t>2</w:t>
      </w:r>
      <w:r>
        <w:t>．当B</w:t>
      </w:r>
      <w:r>
        <w:rPr>
          <w:rFonts w:hint="eastAsia"/>
        </w:rPr>
        <w:t>O</w:t>
      </w:r>
      <w:r>
        <w:t>间的交变电压为U</w:t>
      </w:r>
      <w:r>
        <w:rPr>
          <w:vertAlign w:val="subscript"/>
        </w:rPr>
        <w:t>2</w:t>
      </w:r>
      <w:r>
        <w:t>时，AB间的交变电压为(    )</w:t>
      </w:r>
    </w:p>
    <w:p>
      <w:r>
        <w:t>A．</w:t>
      </w:r>
      <w:r>
        <w:drawing>
          <wp:inline distT="0" distB="0" distL="0" distR="0">
            <wp:extent cx="259080" cy="261620"/>
            <wp:effectExtent l="19050" t="0" r="7620" b="0"/>
            <wp:docPr id="90" name="图片 90"/>
            <wp:cNvGraphicFramePr/>
            <a:graphic xmlns:a="http://schemas.openxmlformats.org/drawingml/2006/main">
              <a:graphicData uri="http://schemas.openxmlformats.org/drawingml/2006/picture">
                <pic:pic xmlns:pic="http://schemas.openxmlformats.org/drawingml/2006/picture">
                  <pic:nvPicPr>
                    <pic:cNvPr id="90" name="图片 90"/>
                    <pic:cNvPicPr/>
                  </pic:nvPicPr>
                  <pic:blipFill>
                    <a:blip r:embed="rId9" cstate="print"/>
                    <a:stretch>
                      <a:fillRect/>
                    </a:stretch>
                  </pic:blipFill>
                  <pic:spPr>
                    <a:xfrm>
                      <a:off x="0" y="0"/>
                      <a:ext cx="259080" cy="262128"/>
                    </a:xfrm>
                    <a:prstGeom prst="rect">
                      <a:avLst/>
                    </a:prstGeom>
                  </pic:spPr>
                </pic:pic>
              </a:graphicData>
            </a:graphic>
          </wp:inline>
        </w:drawing>
      </w:r>
    </w:p>
    <w:p>
      <w:r>
        <w:t>B．</w:t>
      </w:r>
      <w:r>
        <w:drawing>
          <wp:inline distT="0" distB="0" distL="0" distR="0">
            <wp:extent cx="255905" cy="261620"/>
            <wp:effectExtent l="19050" t="0" r="0" b="0"/>
            <wp:docPr id="91" name="图片 91"/>
            <wp:cNvGraphicFramePr/>
            <a:graphic xmlns:a="http://schemas.openxmlformats.org/drawingml/2006/main">
              <a:graphicData uri="http://schemas.openxmlformats.org/drawingml/2006/picture">
                <pic:pic xmlns:pic="http://schemas.openxmlformats.org/drawingml/2006/picture">
                  <pic:nvPicPr>
                    <pic:cNvPr id="91" name="图片 91"/>
                    <pic:cNvPicPr/>
                  </pic:nvPicPr>
                  <pic:blipFill>
                    <a:blip r:embed="rId10" cstate="print"/>
                    <a:stretch>
                      <a:fillRect/>
                    </a:stretch>
                  </pic:blipFill>
                  <pic:spPr>
                    <a:xfrm>
                      <a:off x="0" y="0"/>
                      <a:ext cx="256032" cy="262128"/>
                    </a:xfrm>
                    <a:prstGeom prst="rect">
                      <a:avLst/>
                    </a:prstGeom>
                  </pic:spPr>
                </pic:pic>
              </a:graphicData>
            </a:graphic>
          </wp:inline>
        </w:drawing>
      </w:r>
    </w:p>
    <w:p>
      <w:r>
        <w:t>C．</w:t>
      </w:r>
      <w:r>
        <w:drawing>
          <wp:inline distT="0" distB="0" distL="0" distR="0">
            <wp:extent cx="539115" cy="271145"/>
            <wp:effectExtent l="19050" t="0" r="0" b="0"/>
            <wp:docPr id="92" name="图片 92"/>
            <wp:cNvGraphicFramePr/>
            <a:graphic xmlns:a="http://schemas.openxmlformats.org/drawingml/2006/main">
              <a:graphicData uri="http://schemas.openxmlformats.org/drawingml/2006/picture">
                <pic:pic xmlns:pic="http://schemas.openxmlformats.org/drawingml/2006/picture">
                  <pic:nvPicPr>
                    <pic:cNvPr id="92" name="图片 92"/>
                    <pic:cNvPicPr/>
                  </pic:nvPicPr>
                  <pic:blipFill>
                    <a:blip r:embed="rId11" cstate="print"/>
                    <a:stretch>
                      <a:fillRect/>
                    </a:stretch>
                  </pic:blipFill>
                  <pic:spPr>
                    <a:xfrm>
                      <a:off x="0" y="0"/>
                      <a:ext cx="539496" cy="271272"/>
                    </a:xfrm>
                    <a:prstGeom prst="rect">
                      <a:avLst/>
                    </a:prstGeom>
                  </pic:spPr>
                </pic:pic>
              </a:graphicData>
            </a:graphic>
          </wp:inline>
        </w:drawing>
      </w:r>
    </w:p>
    <w:p>
      <w:r>
        <w:t>D．</w:t>
      </w:r>
      <w:r>
        <w:drawing>
          <wp:inline distT="0" distB="0" distL="0" distR="0">
            <wp:extent cx="721995" cy="386715"/>
            <wp:effectExtent l="19050" t="0" r="1524" b="0"/>
            <wp:docPr id="93" name="图片 93"/>
            <wp:cNvGraphicFramePr/>
            <a:graphic xmlns:a="http://schemas.openxmlformats.org/drawingml/2006/main">
              <a:graphicData uri="http://schemas.openxmlformats.org/drawingml/2006/picture">
                <pic:pic xmlns:pic="http://schemas.openxmlformats.org/drawingml/2006/picture">
                  <pic:nvPicPr>
                    <pic:cNvPr id="93" name="图片 93"/>
                    <pic:cNvPicPr/>
                  </pic:nvPicPr>
                  <pic:blipFill>
                    <a:blip r:embed="rId12" cstate="print"/>
                    <a:stretch>
                      <a:fillRect/>
                    </a:stretch>
                  </pic:blipFill>
                  <pic:spPr>
                    <a:xfrm>
                      <a:off x="0" y="0"/>
                      <a:ext cx="722376" cy="387096"/>
                    </a:xfrm>
                    <a:prstGeom prst="rect">
                      <a:avLst/>
                    </a:prstGeom>
                  </pic:spPr>
                </pic:pic>
              </a:graphicData>
            </a:graphic>
          </wp:inline>
        </w:drawing>
      </w:r>
    </w:p>
    <w:p>
      <w:r>
        <w:t>7．放射性元素放出的三种射线中，贯穿本领最强和电离作用最强的射线分别是(    )</w:t>
      </w:r>
    </w:p>
    <w:p>
      <w:r>
        <w:t>A．β射线，α射线</w:t>
      </w:r>
    </w:p>
    <w:p>
      <w:r>
        <w:t>B．γ射线，β射线</w:t>
      </w:r>
    </w:p>
    <w:p>
      <w:r>
        <w:t>C．γ射线，α射线</w:t>
      </w:r>
    </w:p>
    <w:p>
      <w:r>
        <w:t>D．α射线，β射线</w:t>
      </w:r>
    </w:p>
    <w:p>
      <w:r>
        <w:t>8．下列物质中不能由金属单质与非金属单质直接反应制得的是(    )</w:t>
      </w:r>
    </w:p>
    <w:p>
      <w:r>
        <w:t>A．FeS</w:t>
      </w:r>
    </w:p>
    <w:p>
      <w:r>
        <w:t>B．Cu</w:t>
      </w:r>
      <w:r>
        <w:rPr>
          <w:vertAlign w:val="subscript"/>
        </w:rPr>
        <w:t>2</w:t>
      </w:r>
      <w:r>
        <w:t>S</w:t>
      </w:r>
    </w:p>
    <w:p>
      <w:r>
        <w:t>C．FeC</w:t>
      </w:r>
      <w:r>
        <w:rPr>
          <w:rFonts w:hint="eastAsia"/>
        </w:rPr>
        <w:t>l</w:t>
      </w:r>
      <w:r>
        <w:rPr>
          <w:vertAlign w:val="subscript"/>
        </w:rPr>
        <w:t>2</w:t>
      </w:r>
    </w:p>
    <w:p>
      <w:r>
        <w:t>D．CuC</w:t>
      </w:r>
      <w:r>
        <w:rPr>
          <w:rFonts w:hint="eastAsia"/>
        </w:rPr>
        <w:t>l</w:t>
      </w:r>
      <w:r>
        <w:rPr>
          <w:vertAlign w:val="subscript"/>
        </w:rPr>
        <w:t>2</w:t>
      </w:r>
    </w:p>
    <w:p>
      <w:r>
        <w:t>9．常温下，下列溶液中可用铁制容器盛装的是(    )</w:t>
      </w:r>
    </w:p>
    <w:p>
      <w:r>
        <w:t>A．硫酸铜溶液</w:t>
      </w:r>
    </w:p>
    <w:p>
      <w:r>
        <w:t>B．浓盐酸</w:t>
      </w:r>
    </w:p>
    <w:p>
      <w:r>
        <w:t>C．浓硫酸</w:t>
      </w:r>
    </w:p>
    <w:p>
      <w:r>
        <w:t>D．稀硝酸</w:t>
      </w:r>
    </w:p>
    <w:p>
      <w:r>
        <w:t>10．下列各组气态氢化物中，其热稳定性由大到小顺序排列的是(    )</w:t>
      </w:r>
    </w:p>
    <w:p>
      <w:r>
        <w:t>A．HF、HC</w:t>
      </w:r>
      <w:r>
        <w:rPr>
          <w:rFonts w:hint="eastAsia"/>
        </w:rPr>
        <w:t>l、</w:t>
      </w:r>
      <w:r>
        <w:t>HI</w:t>
      </w:r>
    </w:p>
    <w:p>
      <w:r>
        <w:t>B．NH</w:t>
      </w:r>
      <w:r>
        <w:rPr>
          <w:vertAlign w:val="subscript"/>
        </w:rPr>
        <w:t>3</w:t>
      </w:r>
      <w:r>
        <w:t>、H</w:t>
      </w:r>
      <w:r>
        <w:rPr>
          <w:vertAlign w:val="subscript"/>
        </w:rPr>
        <w:t>2</w:t>
      </w:r>
      <w:r>
        <w:rPr>
          <w:rFonts w:hint="eastAsia"/>
        </w:rPr>
        <w:t>O</w:t>
      </w:r>
      <w:r>
        <w:t>、HF</w:t>
      </w:r>
    </w:p>
    <w:p>
      <w:r>
        <w:t>C．PH</w:t>
      </w:r>
      <w:r>
        <w:rPr>
          <w:vertAlign w:val="subscript"/>
        </w:rPr>
        <w:t>3</w:t>
      </w:r>
      <w:r>
        <w:t>、SiH、CH</w:t>
      </w:r>
      <w:r>
        <w:rPr>
          <w:vertAlign w:val="subscript"/>
        </w:rPr>
        <w:t>4</w:t>
      </w:r>
    </w:p>
    <w:p>
      <w:r>
        <w:t>D．H</w:t>
      </w:r>
      <w:r>
        <w:rPr>
          <w:vertAlign w:val="subscript"/>
        </w:rPr>
        <w:t>2</w:t>
      </w:r>
      <w:r>
        <w:t>S、HC</w:t>
      </w:r>
      <w:r>
        <w:rPr>
          <w:rFonts w:hint="eastAsia"/>
        </w:rPr>
        <w:t>l</w:t>
      </w:r>
      <w:r>
        <w:t>、HBr</w:t>
      </w:r>
    </w:p>
    <w:p>
      <w:r>
        <w:t>11．现有20 m</w:t>
      </w:r>
      <w:r>
        <w:rPr>
          <w:rFonts w:hint="eastAsia"/>
        </w:rPr>
        <w:t>L</w:t>
      </w:r>
      <w:r>
        <w:t>由两种气态烃组成的混合物，在足量的O</w:t>
      </w:r>
      <w:r>
        <w:rPr>
          <w:vertAlign w:val="subscript"/>
        </w:rPr>
        <w:t>2</w:t>
      </w:r>
      <w:r>
        <w:t>中完全燃烧，生成40 m</w:t>
      </w:r>
      <w:r>
        <w:rPr>
          <w:rFonts w:hint="eastAsia"/>
        </w:rPr>
        <w:t>L</w:t>
      </w:r>
      <w:r>
        <w:t xml:space="preserve"> C</w:t>
      </w:r>
      <w:r>
        <w:rPr>
          <w:rFonts w:hint="eastAsia"/>
        </w:rPr>
        <w:t>O</w:t>
      </w:r>
      <w:r>
        <w:rPr>
          <w:vertAlign w:val="subscript"/>
        </w:rPr>
        <w:t>2</w:t>
      </w:r>
      <w:r>
        <w:t>和30 m</w:t>
      </w:r>
      <w:r>
        <w:rPr>
          <w:rFonts w:hint="eastAsia"/>
        </w:rPr>
        <w:t>L</w:t>
      </w:r>
      <w:r>
        <w:t>水蒸气(在同温同压下测得)．该混合物可能由下列哪两种烃组成(    )</w:t>
      </w:r>
    </w:p>
    <w:p>
      <w:r>
        <w:t xml:space="preserve">A．C </w:t>
      </w:r>
      <w:r>
        <w:rPr>
          <w:vertAlign w:val="subscript"/>
        </w:rPr>
        <w:t>2</w:t>
      </w:r>
      <w:r>
        <w:t>H</w:t>
      </w:r>
      <w:r>
        <w:rPr>
          <w:vertAlign w:val="subscript"/>
        </w:rPr>
        <w:t>2</w:t>
      </w:r>
      <w:r>
        <w:t>、C</w:t>
      </w:r>
      <w:r>
        <w:rPr>
          <w:vertAlign w:val="subscript"/>
        </w:rPr>
        <w:t>2</w:t>
      </w:r>
      <w:r>
        <w:t>H</w:t>
      </w:r>
      <w:r>
        <w:rPr>
          <w:vertAlign w:val="subscript"/>
        </w:rPr>
        <w:t>4</w:t>
      </w:r>
    </w:p>
    <w:p>
      <w:r>
        <w:t xml:space="preserve">B．C </w:t>
      </w:r>
      <w:r>
        <w:rPr>
          <w:vertAlign w:val="subscript"/>
        </w:rPr>
        <w:t>2</w:t>
      </w:r>
      <w:r>
        <w:t>H</w:t>
      </w:r>
      <w:r>
        <w:rPr>
          <w:vertAlign w:val="subscript"/>
        </w:rPr>
        <w:t>4</w:t>
      </w:r>
      <w:r>
        <w:t>、C</w:t>
      </w:r>
      <w:r>
        <w:rPr>
          <w:vertAlign w:val="subscript"/>
        </w:rPr>
        <w:t>2</w:t>
      </w:r>
      <w:r>
        <w:t>H</w:t>
      </w:r>
      <w:r>
        <w:rPr>
          <w:vertAlign w:val="subscript"/>
        </w:rPr>
        <w:t>6</w:t>
      </w:r>
    </w:p>
    <w:p>
      <w:r>
        <w:t>C．CH</w:t>
      </w:r>
      <w:r>
        <w:rPr>
          <w:vertAlign w:val="subscript"/>
        </w:rPr>
        <w:t>4</w:t>
      </w:r>
      <w:r>
        <w:t xml:space="preserve">、C </w:t>
      </w:r>
      <w:r>
        <w:rPr>
          <w:vertAlign w:val="subscript"/>
        </w:rPr>
        <w:t>2</w:t>
      </w:r>
      <w:r>
        <w:t>H</w:t>
      </w:r>
      <w:r>
        <w:rPr>
          <w:vertAlign w:val="subscript"/>
        </w:rPr>
        <w:t>2</w:t>
      </w:r>
    </w:p>
    <w:p>
      <w:r>
        <w:t>D．C</w:t>
      </w:r>
      <w:r>
        <w:rPr>
          <w:vertAlign w:val="subscript"/>
        </w:rPr>
        <w:t>2</w:t>
      </w:r>
      <w:r>
        <w:t>H</w:t>
      </w:r>
      <w:r>
        <w:rPr>
          <w:vertAlign w:val="subscript"/>
        </w:rPr>
        <w:t>4</w:t>
      </w:r>
      <w:r>
        <w:t>、C</w:t>
      </w:r>
      <w:r>
        <w:rPr>
          <w:vertAlign w:val="subscript"/>
        </w:rPr>
        <w:t>3</w:t>
      </w:r>
      <w:r>
        <w:t>H</w:t>
      </w:r>
      <w:r>
        <w:rPr>
          <w:vertAlign w:val="subscript"/>
        </w:rPr>
        <w:t>8</w:t>
      </w:r>
    </w:p>
    <w:p>
      <w:r>
        <w:t>12．工业上制造金刚砂(SiC)的化学方程式为</w:t>
      </w:r>
      <w:r>
        <w:drawing>
          <wp:inline distT="0" distB="0" distL="0" distR="0">
            <wp:extent cx="1414145" cy="194945"/>
            <wp:effectExtent l="19050" t="0" r="0" b="0"/>
            <wp:docPr id="94" name="图片 94"/>
            <wp:cNvGraphicFramePr/>
            <a:graphic xmlns:a="http://schemas.openxmlformats.org/drawingml/2006/main">
              <a:graphicData uri="http://schemas.openxmlformats.org/drawingml/2006/picture">
                <pic:pic xmlns:pic="http://schemas.openxmlformats.org/drawingml/2006/picture">
                  <pic:nvPicPr>
                    <pic:cNvPr id="94" name="图片 94"/>
                    <pic:cNvPicPr/>
                  </pic:nvPicPr>
                  <pic:blipFill>
                    <a:blip r:embed="rId13" cstate="print"/>
                    <a:stretch>
                      <a:fillRect/>
                    </a:stretch>
                  </pic:blipFill>
                  <pic:spPr>
                    <a:xfrm>
                      <a:off x="0" y="0"/>
                      <a:ext cx="1414272" cy="195072"/>
                    </a:xfrm>
                    <a:prstGeom prst="rect">
                      <a:avLst/>
                    </a:prstGeom>
                  </pic:spPr>
                </pic:pic>
              </a:graphicData>
            </a:graphic>
          </wp:inline>
        </w:drawing>
      </w:r>
      <w:r>
        <w:rPr>
          <w:rFonts w:hint="eastAsia"/>
        </w:rPr>
        <w:t>在此反应中还原剂和氧化剂的物质的量之比为</w:t>
      </w:r>
      <w:r>
        <w:t>(    )</w:t>
      </w:r>
    </w:p>
    <w:p>
      <w:r>
        <w:t>A．1：2</w:t>
      </w:r>
    </w:p>
    <w:p>
      <w:r>
        <w:t>B．2：1</w:t>
      </w:r>
    </w:p>
    <w:p>
      <w:r>
        <w:t>C．1：3</w:t>
      </w:r>
    </w:p>
    <w:p>
      <w:r>
        <w:t>D．3：1</w:t>
      </w:r>
    </w:p>
    <w:p>
      <w:r>
        <w:t>13．在加压或降温条件下，下列可逆反应的平衡都向右移动的是(    )</w:t>
      </w:r>
    </w:p>
    <w:p>
      <w:r>
        <w:t>A．</w:t>
      </w:r>
      <w:r>
        <w:drawing>
          <wp:inline distT="0" distB="0" distL="0" distR="0">
            <wp:extent cx="3495675" cy="127635"/>
            <wp:effectExtent l="19050" t="0" r="9144" b="0"/>
            <wp:docPr id="95" name="图片 95"/>
            <wp:cNvGraphicFramePr/>
            <a:graphic xmlns:a="http://schemas.openxmlformats.org/drawingml/2006/main">
              <a:graphicData uri="http://schemas.openxmlformats.org/drawingml/2006/picture">
                <pic:pic xmlns:pic="http://schemas.openxmlformats.org/drawingml/2006/picture">
                  <pic:nvPicPr>
                    <pic:cNvPr id="95" name="图片 95"/>
                    <pic:cNvPicPr/>
                  </pic:nvPicPr>
                  <pic:blipFill>
                    <a:blip r:embed="rId14" cstate="print"/>
                    <a:stretch>
                      <a:fillRect/>
                    </a:stretch>
                  </pic:blipFill>
                  <pic:spPr>
                    <a:xfrm>
                      <a:off x="0" y="0"/>
                      <a:ext cx="3496056" cy="128016"/>
                    </a:xfrm>
                    <a:prstGeom prst="rect">
                      <a:avLst/>
                    </a:prstGeom>
                  </pic:spPr>
                </pic:pic>
              </a:graphicData>
            </a:graphic>
          </wp:inline>
        </w:drawing>
      </w:r>
    </w:p>
    <w:p>
      <w:r>
        <w:t>B．</w:t>
      </w:r>
      <w:r>
        <w:drawing>
          <wp:inline distT="0" distB="0" distL="0" distR="0">
            <wp:extent cx="2916555" cy="127635"/>
            <wp:effectExtent l="19050" t="0" r="0" b="0"/>
            <wp:docPr id="96" name="图片 96"/>
            <wp:cNvGraphicFramePr/>
            <a:graphic xmlns:a="http://schemas.openxmlformats.org/drawingml/2006/main">
              <a:graphicData uri="http://schemas.openxmlformats.org/drawingml/2006/picture">
                <pic:pic xmlns:pic="http://schemas.openxmlformats.org/drawingml/2006/picture">
                  <pic:nvPicPr>
                    <pic:cNvPr id="96" name="图片 96"/>
                    <pic:cNvPicPr/>
                  </pic:nvPicPr>
                  <pic:blipFill>
                    <a:blip r:embed="rId15" cstate="print"/>
                    <a:stretch>
                      <a:fillRect/>
                    </a:stretch>
                  </pic:blipFill>
                  <pic:spPr>
                    <a:xfrm>
                      <a:off x="0" y="0"/>
                      <a:ext cx="2916936" cy="128016"/>
                    </a:xfrm>
                    <a:prstGeom prst="rect">
                      <a:avLst/>
                    </a:prstGeom>
                  </pic:spPr>
                </pic:pic>
              </a:graphicData>
            </a:graphic>
          </wp:inline>
        </w:drawing>
      </w:r>
    </w:p>
    <w:p>
      <w:r>
        <w:t>C．</w:t>
      </w:r>
      <w:r>
        <w:drawing>
          <wp:inline distT="0" distB="0" distL="0" distR="0">
            <wp:extent cx="3324860" cy="149225"/>
            <wp:effectExtent l="19050" t="0" r="8382" b="0"/>
            <wp:docPr id="97" name="图片 97"/>
            <wp:cNvGraphicFramePr/>
            <a:graphic xmlns:a="http://schemas.openxmlformats.org/drawingml/2006/main">
              <a:graphicData uri="http://schemas.openxmlformats.org/drawingml/2006/picture">
                <pic:pic xmlns:pic="http://schemas.openxmlformats.org/drawingml/2006/picture">
                  <pic:nvPicPr>
                    <pic:cNvPr id="97" name="图片 97"/>
                    <pic:cNvPicPr/>
                  </pic:nvPicPr>
                  <pic:blipFill>
                    <a:blip r:embed="rId16" cstate="print"/>
                    <a:stretch>
                      <a:fillRect/>
                    </a:stretch>
                  </pic:blipFill>
                  <pic:spPr>
                    <a:xfrm>
                      <a:off x="0" y="0"/>
                      <a:ext cx="3325368" cy="149352"/>
                    </a:xfrm>
                    <a:prstGeom prst="rect">
                      <a:avLst/>
                    </a:prstGeom>
                  </pic:spPr>
                </pic:pic>
              </a:graphicData>
            </a:graphic>
          </wp:inline>
        </w:drawing>
      </w:r>
    </w:p>
    <w:p>
      <w:r>
        <w:t>D．</w:t>
      </w:r>
      <w:r>
        <w:drawing>
          <wp:inline distT="0" distB="0" distL="0" distR="0">
            <wp:extent cx="2648585" cy="167640"/>
            <wp:effectExtent l="19050" t="0" r="0" b="0"/>
            <wp:docPr id="98" name="图片 98"/>
            <wp:cNvGraphicFramePr/>
            <a:graphic xmlns:a="http://schemas.openxmlformats.org/drawingml/2006/main">
              <a:graphicData uri="http://schemas.openxmlformats.org/drawingml/2006/picture">
                <pic:pic xmlns:pic="http://schemas.openxmlformats.org/drawingml/2006/picture">
                  <pic:nvPicPr>
                    <pic:cNvPr id="98" name="图片 98"/>
                    <pic:cNvPicPr/>
                  </pic:nvPicPr>
                  <pic:blipFill>
                    <a:blip r:embed="rId17" cstate="print"/>
                    <a:stretch>
                      <a:fillRect/>
                    </a:stretch>
                  </pic:blipFill>
                  <pic:spPr>
                    <a:xfrm>
                      <a:off x="0" y="0"/>
                      <a:ext cx="2648712" cy="167640"/>
                    </a:xfrm>
                    <a:prstGeom prst="rect">
                      <a:avLst/>
                    </a:prstGeom>
                  </pic:spPr>
                </pic:pic>
              </a:graphicData>
            </a:graphic>
          </wp:inline>
        </w:drawing>
      </w:r>
    </w:p>
    <w:p>
      <w:r>
        <w:t>14．X、Y、Z三种元素的原子具有相同的电子层数，它们的最高价含氧酸的酸性强弱顺序是H</w:t>
      </w:r>
      <w:r>
        <w:rPr>
          <w:vertAlign w:val="subscript"/>
        </w:rPr>
        <w:t>3</w:t>
      </w:r>
      <w:r>
        <w:t>X</w:t>
      </w:r>
      <w:r>
        <w:rPr>
          <w:rFonts w:hint="eastAsia"/>
        </w:rPr>
        <w:t>O</w:t>
      </w:r>
      <w:r>
        <w:rPr>
          <w:vertAlign w:val="subscript"/>
        </w:rPr>
        <w:t>4</w:t>
      </w:r>
      <w:r>
        <w:t>&lt;H</w:t>
      </w:r>
      <w:r>
        <w:rPr>
          <w:vertAlign w:val="subscript"/>
        </w:rPr>
        <w:t>2</w:t>
      </w:r>
      <w:r>
        <w:t>Y</w:t>
      </w:r>
      <w:r>
        <w:rPr>
          <w:rFonts w:hint="eastAsia"/>
        </w:rPr>
        <w:t>O</w:t>
      </w:r>
      <w:r>
        <w:rPr>
          <w:vertAlign w:val="subscript"/>
        </w:rPr>
        <w:t>4</w:t>
      </w:r>
      <w:r>
        <w:t>&lt;HZ</w:t>
      </w:r>
      <w:r>
        <w:rPr>
          <w:rFonts w:hint="eastAsia"/>
        </w:rPr>
        <w:t>O</w:t>
      </w:r>
      <w:r>
        <w:rPr>
          <w:vertAlign w:val="subscript"/>
        </w:rPr>
        <w:t>4</w:t>
      </w:r>
      <w:r>
        <w:t>．则下列说法正确的是(    )</w:t>
      </w:r>
    </w:p>
    <w:p>
      <w:r>
        <w:t>A．原子序数X&gt;Y&gt;Z</w:t>
      </w:r>
    </w:p>
    <w:p>
      <w:r>
        <w:t>B．原子半径X&lt;Y&lt;Z</w:t>
      </w:r>
    </w:p>
    <w:p>
      <w:r>
        <w:t>C．气态氢化物的稳定性H</w:t>
      </w:r>
      <w:r>
        <w:rPr>
          <w:vertAlign w:val="subscript"/>
        </w:rPr>
        <w:t>3</w:t>
      </w:r>
      <w:r>
        <w:t>X&gt;H</w:t>
      </w:r>
      <w:r>
        <w:rPr>
          <w:vertAlign w:val="subscript"/>
        </w:rPr>
        <w:t>2</w:t>
      </w:r>
      <w:r>
        <w:t>Y&gt;HZ</w:t>
      </w:r>
    </w:p>
    <w:p>
      <w:r>
        <w:t>D．元素的非金属性X&lt;Y&lt;Z</w:t>
      </w:r>
    </w:p>
    <w:p>
      <w:r>
        <w:t>15．一种盐A跟KOH混合共热，生成有刺激性气味的气体B．B经过一系列氧化后溶于水</w:t>
      </w:r>
      <w:r>
        <w:rPr>
          <w:rFonts w:hint="eastAsia"/>
        </w:rPr>
        <w:t>可得酸</w:t>
      </w:r>
      <w:r>
        <w:t>M，B与M反应又生成A．则盐A是(    )</w:t>
      </w:r>
    </w:p>
    <w:p>
      <w:r>
        <w:t>A．NH</w:t>
      </w:r>
      <w:r>
        <w:rPr>
          <w:vertAlign w:val="subscript"/>
        </w:rPr>
        <w:t>4</w:t>
      </w:r>
      <w:r>
        <w:t>C</w:t>
      </w:r>
      <w:r>
        <w:rPr>
          <w:rFonts w:hint="eastAsia"/>
        </w:rPr>
        <w:t>l</w:t>
      </w:r>
    </w:p>
    <w:p>
      <w:r>
        <w:t>B．NH</w:t>
      </w:r>
      <w:r>
        <w:rPr>
          <w:vertAlign w:val="subscript"/>
        </w:rPr>
        <w:t>4</w:t>
      </w:r>
      <w:r>
        <w:t>N</w:t>
      </w:r>
      <w:r>
        <w:rPr>
          <w:rFonts w:hint="eastAsia"/>
        </w:rPr>
        <w:t>O</w:t>
      </w:r>
      <w:r>
        <w:rPr>
          <w:vertAlign w:val="subscript"/>
        </w:rPr>
        <w:t>3</w:t>
      </w:r>
    </w:p>
    <w:p>
      <w:r>
        <w:t>C．(NH</w:t>
      </w:r>
      <w:r>
        <w:rPr>
          <w:vertAlign w:val="subscript"/>
        </w:rPr>
        <w:t>4</w:t>
      </w:r>
      <w:r>
        <w:t>)</w:t>
      </w:r>
      <w:r>
        <w:rPr>
          <w:vertAlign w:val="subscript"/>
        </w:rPr>
        <w:t>2</w:t>
      </w:r>
      <w:r>
        <w:t>S</w:t>
      </w:r>
      <w:r>
        <w:rPr>
          <w:rFonts w:hint="eastAsia"/>
        </w:rPr>
        <w:t>O</w:t>
      </w:r>
      <w:r>
        <w:rPr>
          <w:vertAlign w:val="subscript"/>
        </w:rPr>
        <w:t>4</w:t>
      </w:r>
    </w:p>
    <w:p>
      <w:r>
        <w:t>D．(NH</w:t>
      </w:r>
      <w:r>
        <w:rPr>
          <w:vertAlign w:val="subscript"/>
        </w:rPr>
        <w:t>4</w:t>
      </w:r>
      <w:r>
        <w:t>)</w:t>
      </w:r>
      <w:r>
        <w:rPr>
          <w:vertAlign w:val="subscript"/>
        </w:rPr>
        <w:t>2</w:t>
      </w:r>
      <w:r>
        <w:t>C</w:t>
      </w:r>
      <w:r>
        <w:rPr>
          <w:rFonts w:hint="eastAsia"/>
        </w:rPr>
        <w:t>O</w:t>
      </w:r>
      <w:r>
        <w:rPr>
          <w:vertAlign w:val="subscript"/>
        </w:rPr>
        <w:t>3</w:t>
      </w:r>
    </w:p>
    <w:p>
      <w:r>
        <w:t>非选择题</w:t>
      </w:r>
    </w:p>
    <w:p>
      <w:r>
        <w:t>二、填空题：16～19题每题6分，20～28题每空3分，共57分，把正确答案填在题中横线上．</w:t>
      </w:r>
    </w:p>
    <w:p>
      <w:r>
        <w:t>16．如图2－7所示，三棱镜ABC，</w:t>
      </w:r>
      <w:r>
        <w:rPr>
          <w:rFonts w:hint="eastAsia" w:ascii="宋体" w:hAnsi="宋体" w:eastAsia="宋体" w:cs="宋体"/>
        </w:rPr>
        <w:t>∠</w:t>
      </w:r>
      <w:r>
        <w:rPr>
          <w:rFonts w:ascii="Calibri" w:hAnsi="Calibri" w:cs="Calibri"/>
        </w:rPr>
        <w:t>A=30°</w:t>
      </w:r>
      <w:r>
        <w:t>．光线垂直AB面射人棱镜，由AC面射出．已知出</w:t>
      </w:r>
      <w:r>
        <w:rPr>
          <w:rFonts w:hint="eastAsia"/>
        </w:rPr>
        <w:t>射光与入射光的夹角为</w:t>
      </w:r>
      <w:r>
        <w:t>30°．在AC面上光线的入射角是</w:t>
      </w:r>
      <w:r>
        <w:rPr>
          <w:rFonts w:hint="eastAsia"/>
          <w:u w:val="single"/>
        </w:rPr>
        <w:t xml:space="preserve">        </w:t>
      </w:r>
      <w:r>
        <w:t xml:space="preserve"> ，棱镜的折射率是</w:t>
      </w:r>
      <w:r>
        <w:rPr>
          <w:rFonts w:hint="eastAsia"/>
          <w:u w:val="single"/>
        </w:rPr>
        <w:t xml:space="preserve">        </w:t>
      </w:r>
      <w:r>
        <w:t>．</w:t>
      </w:r>
    </w:p>
    <w:p>
      <w:r>
        <w:t>17．如图2—8所示，一个物体沿光滑的斜面从顶端由静止开始下滑，斜面高h=10 m，斜面的</w:t>
      </w:r>
      <w:r>
        <w:rPr>
          <w:rFonts w:hint="eastAsia"/>
        </w:rPr>
        <w:t>倾角是</w:t>
      </w:r>
      <w:r>
        <w:t>30°物体滑到斜面中点的时间t=</w:t>
      </w:r>
      <w:r>
        <w:rPr>
          <w:rFonts w:hint="eastAsia"/>
          <w:u w:val="single"/>
        </w:rPr>
        <w:t xml:space="preserve">        </w:t>
      </w:r>
      <w:r>
        <w:t>s，速率ν</w:t>
      </w:r>
      <w:r>
        <w:rPr>
          <w:rFonts w:hint="eastAsia"/>
          <w:u w:val="single"/>
        </w:rPr>
        <w:t xml:space="preserve">        </w:t>
      </w:r>
      <w:r>
        <w:t>m／s．(取g=10 m／s</w:t>
      </w:r>
      <w:r>
        <w:rPr>
          <w:vertAlign w:val="superscript"/>
        </w:rPr>
        <w:t>2</w:t>
      </w:r>
      <w:r>
        <w:t>．)</w:t>
      </w:r>
    </w:p>
    <w:p>
      <w:r>
        <w:drawing>
          <wp:inline distT="0" distB="0" distL="0" distR="0">
            <wp:extent cx="3212465" cy="1264920"/>
            <wp:effectExtent l="19050" t="0" r="6858" b="0"/>
            <wp:docPr id="99" name="图片 99"/>
            <wp:cNvGraphicFramePr/>
            <a:graphic xmlns:a="http://schemas.openxmlformats.org/drawingml/2006/main">
              <a:graphicData uri="http://schemas.openxmlformats.org/drawingml/2006/picture">
                <pic:pic xmlns:pic="http://schemas.openxmlformats.org/drawingml/2006/picture">
                  <pic:nvPicPr>
                    <pic:cNvPr id="99" name="图片 99"/>
                    <pic:cNvPicPr/>
                  </pic:nvPicPr>
                  <pic:blipFill>
                    <a:blip r:embed="rId18" cstate="print"/>
                    <a:stretch>
                      <a:fillRect/>
                    </a:stretch>
                  </pic:blipFill>
                  <pic:spPr>
                    <a:xfrm>
                      <a:off x="0" y="0"/>
                      <a:ext cx="3212592" cy="1264920"/>
                    </a:xfrm>
                    <a:prstGeom prst="rect">
                      <a:avLst/>
                    </a:prstGeom>
                  </pic:spPr>
                </pic:pic>
              </a:graphicData>
            </a:graphic>
          </wp:inline>
        </w:drawing>
      </w:r>
    </w:p>
    <w:p>
      <w:r>
        <w:t>18．如图2－9所示，匀强磁场的磁感应强度B=0．2 T，正方形线圈每边长为0．1 m，通电流I=0．5 A，线圈所受磁场力大小是</w:t>
      </w:r>
      <w:r>
        <w:rPr>
          <w:rFonts w:hint="eastAsia"/>
          <w:u w:val="single"/>
        </w:rPr>
        <w:t xml:space="preserve">        </w:t>
      </w:r>
      <w:r>
        <w:t>N，方向是</w:t>
      </w:r>
      <w:r>
        <w:rPr>
          <w:rFonts w:hint="eastAsia"/>
          <w:u w:val="single"/>
        </w:rPr>
        <w:t xml:space="preserve">        </w:t>
      </w:r>
      <w:r>
        <w:t>．</w:t>
      </w:r>
    </w:p>
    <w:p>
      <w:r>
        <w:drawing>
          <wp:inline distT="0" distB="0" distL="0" distR="0">
            <wp:extent cx="3328035" cy="1600200"/>
            <wp:effectExtent l="19050" t="0" r="5334" b="0"/>
            <wp:docPr id="100" name="图片 100"/>
            <wp:cNvGraphicFramePr/>
            <a:graphic xmlns:a="http://schemas.openxmlformats.org/drawingml/2006/main">
              <a:graphicData uri="http://schemas.openxmlformats.org/drawingml/2006/picture">
                <pic:pic xmlns:pic="http://schemas.openxmlformats.org/drawingml/2006/picture">
                  <pic:nvPicPr>
                    <pic:cNvPr id="100" name="图片 100"/>
                    <pic:cNvPicPr/>
                  </pic:nvPicPr>
                  <pic:blipFill>
                    <a:blip r:embed="rId19" cstate="print"/>
                    <a:stretch>
                      <a:fillRect/>
                    </a:stretch>
                  </pic:blipFill>
                  <pic:spPr>
                    <a:xfrm>
                      <a:off x="0" y="0"/>
                      <a:ext cx="3328416" cy="1600200"/>
                    </a:xfrm>
                    <a:prstGeom prst="rect">
                      <a:avLst/>
                    </a:prstGeom>
                  </pic:spPr>
                </pic:pic>
              </a:graphicData>
            </a:graphic>
          </wp:inline>
        </w:drawing>
      </w:r>
    </w:p>
    <w:p>
      <w:r>
        <w:t>19．图2－10是闭合电路的U－I曲线．由图可知，闭合电路中电源的电动势ξ=</w:t>
      </w:r>
      <w:r>
        <w:rPr>
          <w:rFonts w:hint="eastAsia"/>
          <w:u w:val="single"/>
        </w:rPr>
        <w:t xml:space="preserve">        </w:t>
      </w:r>
      <w:r>
        <w:t>V，电</w:t>
      </w:r>
      <w:r>
        <w:rPr>
          <w:rFonts w:hint="eastAsia"/>
        </w:rPr>
        <w:t>源的内阻</w:t>
      </w:r>
      <w:r>
        <w:t>r=</w:t>
      </w:r>
      <w:r>
        <w:rPr>
          <w:rFonts w:hint="eastAsia"/>
          <w:u w:val="single"/>
        </w:rPr>
        <w:t xml:space="preserve">        </w:t>
      </w:r>
      <w:r>
        <w:t>Ω．当路端电压U=2．5 V时，外电阻R=</w:t>
      </w:r>
      <w:r>
        <w:rPr>
          <w:rFonts w:hint="eastAsia"/>
          <w:u w:val="single"/>
        </w:rPr>
        <w:t xml:space="preserve">        </w:t>
      </w:r>
      <w:r>
        <w:t>Ω．</w:t>
      </w:r>
    </w:p>
    <w:p>
      <w:r>
        <w:t>20．2，4</w:t>
      </w:r>
      <w:r>
        <w:rPr>
          <w:rFonts w:hint="eastAsia"/>
        </w:rPr>
        <w:t>-</w:t>
      </w:r>
      <w:r>
        <w:t>二甲基</w:t>
      </w:r>
      <w:r>
        <w:rPr>
          <w:rFonts w:hint="eastAsia"/>
        </w:rPr>
        <w:t>-</w:t>
      </w:r>
      <w:r>
        <w:t>4，5</w:t>
      </w:r>
      <w:r>
        <w:rPr>
          <w:rFonts w:hint="eastAsia"/>
        </w:rPr>
        <w:t>-</w:t>
      </w:r>
      <w:r>
        <w:t>二乙基庚烷的结构简式为</w:t>
      </w:r>
      <w:r>
        <w:rPr>
          <w:rFonts w:hint="eastAsia"/>
          <w:u w:val="single"/>
        </w:rPr>
        <w:t xml:space="preserve">        </w:t>
      </w:r>
      <w:r>
        <w:t>．</w:t>
      </w:r>
    </w:p>
    <w:p>
      <w:r>
        <w:t>21．</w:t>
      </w:r>
      <w:r>
        <w:drawing>
          <wp:inline distT="0" distB="0" distL="0" distR="0">
            <wp:extent cx="2882900" cy="139700"/>
            <wp:effectExtent l="19050" t="0" r="0" b="0"/>
            <wp:docPr id="101" name="图片 101"/>
            <wp:cNvGraphicFramePr/>
            <a:graphic xmlns:a="http://schemas.openxmlformats.org/drawingml/2006/main">
              <a:graphicData uri="http://schemas.openxmlformats.org/drawingml/2006/picture">
                <pic:pic xmlns:pic="http://schemas.openxmlformats.org/drawingml/2006/picture">
                  <pic:nvPicPr>
                    <pic:cNvPr id="101" name="图片 101"/>
                    <pic:cNvPicPr/>
                  </pic:nvPicPr>
                  <pic:blipFill>
                    <a:blip r:embed="rId20" cstate="print"/>
                    <a:stretch>
                      <a:fillRect/>
                    </a:stretch>
                  </pic:blipFill>
                  <pic:spPr>
                    <a:xfrm>
                      <a:off x="0" y="0"/>
                      <a:ext cx="2883408" cy="140208"/>
                    </a:xfrm>
                    <a:prstGeom prst="rect">
                      <a:avLst/>
                    </a:prstGeom>
                  </pic:spPr>
                </pic:pic>
              </a:graphicData>
            </a:graphic>
          </wp:inline>
        </w:drawing>
      </w:r>
    </w:p>
    <w:p>
      <w:r>
        <w:t>22．充分燃烧2 mo</w:t>
      </w:r>
      <w:r>
        <w:rPr>
          <w:rFonts w:hint="eastAsia"/>
        </w:rPr>
        <w:t>l</w:t>
      </w:r>
      <w:r>
        <w:t>某炔烃，消耗17 mo</w:t>
      </w:r>
      <w:r>
        <w:rPr>
          <w:rFonts w:hint="eastAsia"/>
        </w:rPr>
        <w:t>l</w:t>
      </w:r>
      <w:r>
        <w:t>氧气．该炔烃的分子式是</w:t>
      </w:r>
      <w:r>
        <w:rPr>
          <w:rFonts w:hint="eastAsia"/>
          <w:u w:val="single"/>
        </w:rPr>
        <w:t xml:space="preserve">        </w:t>
      </w:r>
      <w:r>
        <w:t>．</w:t>
      </w:r>
    </w:p>
    <w:p>
      <w:r>
        <w:t>23．等体积混合0．1 mo</w:t>
      </w:r>
      <w:r>
        <w:rPr>
          <w:rFonts w:hint="eastAsia"/>
        </w:rPr>
        <w:t>l</w:t>
      </w:r>
      <w:r>
        <w:t>／</w:t>
      </w:r>
      <w:r>
        <w:rPr>
          <w:rFonts w:hint="eastAsia"/>
        </w:rPr>
        <w:t>L</w:t>
      </w:r>
      <w:r>
        <w:t>盐酸和0．06 mo</w:t>
      </w:r>
      <w:r>
        <w:rPr>
          <w:rFonts w:hint="eastAsia"/>
        </w:rPr>
        <w:t>l</w:t>
      </w:r>
      <w:r>
        <w:t>／</w:t>
      </w:r>
      <w:r>
        <w:rPr>
          <w:rFonts w:hint="eastAsia"/>
        </w:rPr>
        <w:t>L</w:t>
      </w:r>
      <w:r>
        <w:t>氢氧化钡溶液，混合后溶液的pH=</w:t>
      </w:r>
      <w:r>
        <w:rPr>
          <w:rFonts w:hint="eastAsia"/>
          <w:u w:val="single"/>
        </w:rPr>
        <w:t xml:space="preserve">        </w:t>
      </w:r>
      <w:r>
        <w:t>．</w:t>
      </w:r>
    </w:p>
    <w:p>
      <w:r>
        <w:t>24．</w:t>
      </w:r>
      <w:r>
        <w:drawing>
          <wp:inline distT="0" distB="0" distL="0" distR="0">
            <wp:extent cx="4900930" cy="133985"/>
            <wp:effectExtent l="19050" t="0" r="0" b="0"/>
            <wp:docPr id="102" name="图片 102"/>
            <wp:cNvGraphicFramePr/>
            <a:graphic xmlns:a="http://schemas.openxmlformats.org/drawingml/2006/main">
              <a:graphicData uri="http://schemas.openxmlformats.org/drawingml/2006/picture">
                <pic:pic xmlns:pic="http://schemas.openxmlformats.org/drawingml/2006/picture">
                  <pic:nvPicPr>
                    <pic:cNvPr id="102" name="图片 102"/>
                    <pic:cNvPicPr/>
                  </pic:nvPicPr>
                  <pic:blipFill>
                    <a:blip r:embed="rId21" cstate="print"/>
                    <a:stretch>
                      <a:fillRect/>
                    </a:stretch>
                  </pic:blipFill>
                  <pic:spPr>
                    <a:xfrm>
                      <a:off x="0" y="0"/>
                      <a:ext cx="4901184" cy="134112"/>
                    </a:xfrm>
                    <a:prstGeom prst="rect">
                      <a:avLst/>
                    </a:prstGeom>
                  </pic:spPr>
                </pic:pic>
              </a:graphicData>
            </a:graphic>
          </wp:inline>
        </w:drawing>
      </w:r>
    </w:p>
    <w:p>
      <w:r>
        <w:drawing>
          <wp:inline distT="0" distB="0" distL="0" distR="0">
            <wp:extent cx="2148840" cy="130810"/>
            <wp:effectExtent l="19050" t="0" r="3810" b="0"/>
            <wp:docPr id="103" name="图片 103"/>
            <wp:cNvGraphicFramePr/>
            <a:graphic xmlns:a="http://schemas.openxmlformats.org/drawingml/2006/main">
              <a:graphicData uri="http://schemas.openxmlformats.org/drawingml/2006/picture">
                <pic:pic xmlns:pic="http://schemas.openxmlformats.org/drawingml/2006/picture">
                  <pic:nvPicPr>
                    <pic:cNvPr id="103" name="图片 103"/>
                    <pic:cNvPicPr/>
                  </pic:nvPicPr>
                  <pic:blipFill>
                    <a:blip r:embed="rId22" cstate="print"/>
                    <a:stretch>
                      <a:fillRect/>
                    </a:stretch>
                  </pic:blipFill>
                  <pic:spPr>
                    <a:xfrm>
                      <a:off x="0" y="0"/>
                      <a:ext cx="2148840" cy="131064"/>
                    </a:xfrm>
                    <a:prstGeom prst="rect">
                      <a:avLst/>
                    </a:prstGeom>
                  </pic:spPr>
                </pic:pic>
              </a:graphicData>
            </a:graphic>
          </wp:inline>
        </w:drawing>
      </w:r>
    </w:p>
    <w:p>
      <w:r>
        <w:t>25．有机物X中含碳40％、氢6．7％、氧53．3％，其蒸气密度是相同状况下氧气密度的0．938</w:t>
      </w:r>
      <w:r>
        <w:rPr>
          <w:rFonts w:hint="eastAsia"/>
        </w:rPr>
        <w:t>倍．</w:t>
      </w:r>
      <w:r>
        <w:t>X溶于水，水溶液呈中性，且具有还原性，可知X的结构简式为</w:t>
      </w:r>
      <w:r>
        <w:rPr>
          <w:rFonts w:hint="eastAsia"/>
          <w:u w:val="single"/>
        </w:rPr>
        <w:t xml:space="preserve">        </w:t>
      </w:r>
      <w:r>
        <w:t>．</w:t>
      </w:r>
    </w:p>
    <w:p>
      <w:r>
        <w:t>26．</w:t>
      </w:r>
      <w:r>
        <w:drawing>
          <wp:inline distT="0" distB="0" distL="0" distR="0">
            <wp:extent cx="4922520" cy="146050"/>
            <wp:effectExtent l="19050" t="0" r="0" b="0"/>
            <wp:docPr id="104" name="图片 104"/>
            <wp:cNvGraphicFramePr/>
            <a:graphic xmlns:a="http://schemas.openxmlformats.org/drawingml/2006/main">
              <a:graphicData uri="http://schemas.openxmlformats.org/drawingml/2006/picture">
                <pic:pic xmlns:pic="http://schemas.openxmlformats.org/drawingml/2006/picture">
                  <pic:nvPicPr>
                    <pic:cNvPr id="104" name="图片 104"/>
                    <pic:cNvPicPr/>
                  </pic:nvPicPr>
                  <pic:blipFill>
                    <a:blip r:embed="rId23" cstate="print"/>
                    <a:stretch>
                      <a:fillRect/>
                    </a:stretch>
                  </pic:blipFill>
                  <pic:spPr>
                    <a:xfrm>
                      <a:off x="0" y="0"/>
                      <a:ext cx="4922520" cy="146304"/>
                    </a:xfrm>
                    <a:prstGeom prst="rect">
                      <a:avLst/>
                    </a:prstGeom>
                  </pic:spPr>
                </pic:pic>
              </a:graphicData>
            </a:graphic>
          </wp:inline>
        </w:drawing>
      </w:r>
    </w:p>
    <w:p>
      <w:r>
        <w:rPr>
          <w:rFonts w:hint="eastAsia"/>
        </w:rPr>
        <w:t>都易溶于水，用其水溶液做如下实验，实验现象是：</w:t>
      </w:r>
    </w:p>
    <w:p>
      <w:r>
        <w:t>(1)向3种溶液中分别加入盐酸并加热，A溶液与盐酸不反应；B溶液有白色沉淀生成；C</w:t>
      </w:r>
      <w:r>
        <w:rPr>
          <w:rFonts w:hint="eastAsia"/>
        </w:rPr>
        <w:t>溶液则生成无色无味气体．</w:t>
      </w:r>
    </w:p>
    <w:p>
      <w:r>
        <w:t>(2)向A溶液中加入氢氧化钠溶液，先生成白色沉淀，再继续加氢氧化钠溶液时，沉</w:t>
      </w:r>
      <w:r>
        <w:rPr>
          <w:rFonts w:hint="eastAsia"/>
        </w:rPr>
        <w:t>淀消失．</w:t>
      </w:r>
    </w:p>
    <w:p>
      <w:r>
        <w:t>(3)向C溶液中加入过量氢氧化钠溶液并加热，产生一种有刺激性气味的气体．</w:t>
      </w:r>
    </w:p>
    <w:p>
      <w:r>
        <w:t>根据以上现象，可判断A为</w:t>
      </w:r>
      <w:r>
        <w:rPr>
          <w:rFonts w:hint="eastAsia"/>
          <w:u w:val="single"/>
        </w:rPr>
        <w:t xml:space="preserve">        </w:t>
      </w:r>
      <w:r>
        <w:t>，</w:t>
      </w:r>
      <w:r>
        <w:rPr>
          <w:rFonts w:hint="eastAsia"/>
        </w:rPr>
        <w:t>C为</w:t>
      </w:r>
      <w:r>
        <w:rPr>
          <w:rFonts w:hint="eastAsia"/>
          <w:u w:val="single"/>
        </w:rPr>
        <w:t xml:space="preserve">        </w:t>
      </w:r>
      <w:r>
        <w:rPr>
          <w:rFonts w:hint="eastAsia"/>
        </w:rPr>
        <w:t>．</w:t>
      </w:r>
    </w:p>
    <w:p>
      <w:r>
        <w:t>27．化合物YX</w:t>
      </w:r>
      <w:r>
        <w:rPr>
          <w:vertAlign w:val="subscript"/>
        </w:rPr>
        <w:t>2</w:t>
      </w:r>
      <w:r>
        <w:t>和ZX</w:t>
      </w:r>
      <w:r>
        <w:rPr>
          <w:vertAlign w:val="subscript"/>
        </w:rPr>
        <w:t>2</w:t>
      </w:r>
      <w:r>
        <w:t>中，X、Y、</w:t>
      </w:r>
      <w:r>
        <w:rPr>
          <w:rFonts w:hint="eastAsia"/>
        </w:rPr>
        <w:t>Z</w:t>
      </w:r>
      <w:r>
        <w:t>三种元素位于周</w:t>
      </w:r>
      <w:r>
        <w:rPr>
          <w:rFonts w:hint="eastAsia"/>
        </w:rPr>
        <w:t>期表中前三周期，</w:t>
      </w:r>
      <w:r>
        <w:t>X与Y属于同一周期，Y与</w:t>
      </w:r>
      <w:r>
        <w:rPr>
          <w:rFonts w:hint="eastAsia"/>
        </w:rPr>
        <w:t>Z</w:t>
      </w:r>
      <w:r>
        <w:t>是同主</w:t>
      </w:r>
      <w:r>
        <w:rPr>
          <w:rFonts w:hint="eastAsia"/>
        </w:rPr>
        <w:t>族元素．</w:t>
      </w:r>
      <w:r>
        <w:t>Y原子的核外电子层数与次外层电子数相等，</w:t>
      </w:r>
      <w:r>
        <w:rPr>
          <w:rFonts w:hint="eastAsia"/>
        </w:rPr>
        <w:t>最外层电子数是次外层电子数的</w:t>
      </w:r>
      <w:r>
        <w:t>2倍．X原子最外层电</w:t>
      </w:r>
      <w:r>
        <w:rPr>
          <w:rFonts w:hint="eastAsia"/>
        </w:rPr>
        <w:t>子数比次外层电子数多</w:t>
      </w:r>
      <w:r>
        <w:t>4个．Z元素的名称是</w:t>
      </w:r>
      <w:r>
        <w:rPr>
          <w:rFonts w:hint="eastAsia"/>
          <w:u w:val="single"/>
        </w:rPr>
        <w:t xml:space="preserve">        </w:t>
      </w:r>
      <w:r>
        <w:rPr>
          <w:rFonts w:hint="eastAsia"/>
        </w:rPr>
        <w:t>，</w:t>
      </w:r>
      <w:r>
        <w:t>YX</w:t>
      </w:r>
      <w:r>
        <w:rPr>
          <w:vertAlign w:val="subscript"/>
        </w:rPr>
        <w:t>2</w:t>
      </w:r>
      <w:r>
        <w:t>的分子式为</w:t>
      </w:r>
      <w:r>
        <w:rPr>
          <w:rFonts w:hint="eastAsia"/>
          <w:u w:val="single"/>
        </w:rPr>
        <w:t xml:space="preserve">        </w:t>
      </w:r>
      <w:r>
        <w:t>．</w:t>
      </w:r>
    </w:p>
    <w:p>
      <w:r>
        <w:t>28．在实验室内欲制取H</w:t>
      </w:r>
      <w:r>
        <w:rPr>
          <w:vertAlign w:val="subscript"/>
        </w:rPr>
        <w:t>2</w:t>
      </w:r>
      <w:r>
        <w:t>、</w:t>
      </w:r>
      <w:r>
        <w:rPr>
          <w:rFonts w:hint="eastAsia"/>
        </w:rPr>
        <w:t>O</w:t>
      </w:r>
      <w:r>
        <w:rPr>
          <w:vertAlign w:val="subscript"/>
        </w:rPr>
        <w:t>2</w:t>
      </w:r>
      <w:r>
        <w:t>、C</w:t>
      </w:r>
      <w:r>
        <w:rPr>
          <w:rFonts w:hint="eastAsia"/>
        </w:rPr>
        <w:t>O</w:t>
      </w:r>
      <w:r>
        <w:rPr>
          <w:vertAlign w:val="subscript"/>
        </w:rPr>
        <w:t>2</w:t>
      </w:r>
      <w:r>
        <w:t>、NH</w:t>
      </w:r>
      <w:r>
        <w:rPr>
          <w:vertAlign w:val="subscript"/>
        </w:rPr>
        <w:t>3</w:t>
      </w:r>
      <w:r>
        <w:t>、CH</w:t>
      </w:r>
      <w:r>
        <w:rPr>
          <w:vertAlign w:val="subscript"/>
        </w:rPr>
        <w:t>4</w:t>
      </w:r>
      <w:r>
        <w:t>五种</w:t>
      </w:r>
      <w:r>
        <w:rPr>
          <w:rFonts w:hint="eastAsia"/>
        </w:rPr>
        <w:t>气体，其中可用图</w:t>
      </w:r>
      <w:r>
        <w:t>2－11所示装置制取的</w:t>
      </w:r>
      <w:r>
        <w:rPr>
          <w:rFonts w:hint="eastAsia"/>
        </w:rPr>
        <w:t>有</w:t>
      </w:r>
      <w:r>
        <w:rPr>
          <w:rFonts w:hint="eastAsia"/>
          <w:u w:val="single"/>
        </w:rPr>
        <w:t xml:space="preserve">        </w:t>
      </w:r>
      <w:r>
        <w:t>．</w:t>
      </w:r>
    </w:p>
    <w:p>
      <w:r>
        <w:drawing>
          <wp:inline distT="0" distB="0" distL="0" distR="0">
            <wp:extent cx="2011680" cy="1685290"/>
            <wp:effectExtent l="19050" t="0" r="7620" b="0"/>
            <wp:docPr id="105" name="图片 105"/>
            <wp:cNvGraphicFramePr/>
            <a:graphic xmlns:a="http://schemas.openxmlformats.org/drawingml/2006/main">
              <a:graphicData uri="http://schemas.openxmlformats.org/drawingml/2006/picture">
                <pic:pic xmlns:pic="http://schemas.openxmlformats.org/drawingml/2006/picture">
                  <pic:nvPicPr>
                    <pic:cNvPr id="105" name="图片 105"/>
                    <pic:cNvPicPr/>
                  </pic:nvPicPr>
                  <pic:blipFill>
                    <a:blip r:embed="rId24" cstate="print"/>
                    <a:stretch>
                      <a:fillRect/>
                    </a:stretch>
                  </pic:blipFill>
                  <pic:spPr>
                    <a:xfrm>
                      <a:off x="0" y="0"/>
                      <a:ext cx="2011680" cy="1685544"/>
                    </a:xfrm>
                    <a:prstGeom prst="rect">
                      <a:avLst/>
                    </a:prstGeom>
                  </pic:spPr>
                </pic:pic>
              </a:graphicData>
            </a:graphic>
          </wp:inline>
        </w:drawing>
      </w:r>
    </w:p>
    <w:p>
      <w:r>
        <w:t>三、计算题：本题共3小题，共33分．解答时要求写出必要的文字说明、方程式和重要的演算步骤．只写出最后答案而未写出主要演算过程的，不能得分．</w:t>
      </w:r>
    </w:p>
    <w:p>
      <w:r>
        <w:t>29．(本题11分)如图2－12所示，质量为4 kg的物体以5 m／s的速度冲上斜面．斜面的倾角</w:t>
      </w:r>
      <w:r>
        <w:rPr>
          <w:rFonts w:hint="eastAsia"/>
        </w:rPr>
        <w:t>为</w:t>
      </w:r>
      <w:r>
        <w:t>45</w:t>
      </w:r>
      <w:r>
        <w:rPr>
          <w:rFonts w:hint="eastAsia"/>
        </w:rPr>
        <w:t>°</w:t>
      </w:r>
      <w:r>
        <w:t>，物体与斜面间的摩擦因数μ=0．25．求：(取g=10 m／s</w:t>
      </w:r>
      <w:r>
        <w:rPr>
          <w:vertAlign w:val="superscript"/>
        </w:rPr>
        <w:t>2</w:t>
      </w:r>
      <w:r>
        <w:t>．)</w:t>
      </w:r>
    </w:p>
    <w:p>
      <w:r>
        <w:t>(1)物体能到达的最大高度；</w:t>
      </w:r>
    </w:p>
    <w:p>
      <w:r>
        <w:t>(2)物体克服摩擦力的功．</w:t>
      </w:r>
    </w:p>
    <w:p>
      <w:r>
        <w:drawing>
          <wp:inline distT="0" distB="0" distL="0" distR="0">
            <wp:extent cx="1325880" cy="1060450"/>
            <wp:effectExtent l="19050" t="0" r="7620" b="0"/>
            <wp:docPr id="106" name="图片 106"/>
            <wp:cNvGraphicFramePr/>
            <a:graphic xmlns:a="http://schemas.openxmlformats.org/drawingml/2006/main">
              <a:graphicData uri="http://schemas.openxmlformats.org/drawingml/2006/picture">
                <pic:pic xmlns:pic="http://schemas.openxmlformats.org/drawingml/2006/picture">
                  <pic:nvPicPr>
                    <pic:cNvPr id="106" name="图片 106"/>
                    <pic:cNvPicPr/>
                  </pic:nvPicPr>
                  <pic:blipFill>
                    <a:blip r:embed="rId25" cstate="print"/>
                    <a:stretch>
                      <a:fillRect/>
                    </a:stretch>
                  </pic:blipFill>
                  <pic:spPr>
                    <a:xfrm>
                      <a:off x="0" y="0"/>
                      <a:ext cx="1325880" cy="1060704"/>
                    </a:xfrm>
                    <a:prstGeom prst="rect">
                      <a:avLst/>
                    </a:prstGeom>
                  </pic:spPr>
                </pic:pic>
              </a:graphicData>
            </a:graphic>
          </wp:inline>
        </w:drawing>
      </w:r>
    </w:p>
    <w:p>
      <w:r>
        <w:t>30．(本题12分)如图2－13所示，两根相距为</w:t>
      </w:r>
      <w:r>
        <w:rPr>
          <w:rFonts w:hint="eastAsia"/>
        </w:rPr>
        <w:t>l</w:t>
      </w:r>
      <w:r>
        <w:t>的平行的竖直金属导轨M、N，匀强磁场垂直</w:t>
      </w:r>
      <w:r>
        <w:rPr>
          <w:rFonts w:hint="eastAsia"/>
        </w:rPr>
        <w:t>于导轨平面</w:t>
      </w:r>
      <w:r>
        <w:t>(纸面)，磁感应强度为B，导轨的一端与电阻R连接，电容C</w:t>
      </w:r>
      <w:r>
        <w:rPr>
          <w:rFonts w:hint="eastAsia"/>
        </w:rPr>
        <w:t>与</w:t>
      </w:r>
      <w:r>
        <w:t>R并联．AB为放置在导轨上的金属棒，质量为m，棒与导轨垂直．AB的</w:t>
      </w:r>
      <w:r>
        <w:rPr>
          <w:rFonts w:hint="eastAsia"/>
        </w:rPr>
        <w:t>电阻为</w:t>
      </w:r>
      <w:r>
        <w:t>R’，导轨的电阻忽略不计．今使AB从静止开始下滑，求：</w:t>
      </w:r>
    </w:p>
    <w:p>
      <w:r>
        <w:t>(1)AB运动的最大速度；</w:t>
      </w:r>
    </w:p>
    <w:p>
      <w:r>
        <w:t>(2)电容器所带的最大电荷量；</w:t>
      </w:r>
    </w:p>
    <w:p>
      <w:r>
        <w:t>(3)电功率．</w:t>
      </w:r>
    </w:p>
    <w:p>
      <w:r>
        <w:drawing>
          <wp:inline distT="0" distB="0" distL="0" distR="0">
            <wp:extent cx="1021080" cy="1877060"/>
            <wp:effectExtent l="19050" t="0" r="7620" b="0"/>
            <wp:docPr id="107" name="图片 107"/>
            <wp:cNvGraphicFramePr/>
            <a:graphic xmlns:a="http://schemas.openxmlformats.org/drawingml/2006/main">
              <a:graphicData uri="http://schemas.openxmlformats.org/drawingml/2006/picture">
                <pic:pic xmlns:pic="http://schemas.openxmlformats.org/drawingml/2006/picture">
                  <pic:nvPicPr>
                    <pic:cNvPr id="107" name="图片 107"/>
                    <pic:cNvPicPr/>
                  </pic:nvPicPr>
                  <pic:blipFill>
                    <a:blip r:embed="rId26" cstate="print"/>
                    <a:stretch>
                      <a:fillRect/>
                    </a:stretch>
                  </pic:blipFill>
                  <pic:spPr>
                    <a:xfrm>
                      <a:off x="0" y="0"/>
                      <a:ext cx="1021080" cy="1877568"/>
                    </a:xfrm>
                    <a:prstGeom prst="rect">
                      <a:avLst/>
                    </a:prstGeom>
                  </pic:spPr>
                </pic:pic>
              </a:graphicData>
            </a:graphic>
          </wp:inline>
        </w:drawing>
      </w:r>
    </w:p>
    <w:p>
      <w:r>
        <w:t>31．(本题10分)1体积水(密度为1 g／cm)吸收了560体积(标准状况下)氨气，所得氨水的密度为0．90 g／cm，求此溶液中溶质的质量分数．用此氨水10 m</w:t>
      </w:r>
      <w:r>
        <w:rPr>
          <w:rFonts w:hint="eastAsia"/>
        </w:rPr>
        <w:t>L</w:t>
      </w:r>
      <w:r>
        <w:t>与含7．74 g H</w:t>
      </w:r>
      <w:r>
        <w:rPr>
          <w:vertAlign w:val="subscript"/>
        </w:rPr>
        <w:t>3</w:t>
      </w:r>
      <w:r>
        <w:t>PO</w:t>
      </w:r>
      <w:r>
        <w:rPr>
          <w:vertAlign w:val="subscript"/>
        </w:rPr>
        <w:t>4</w:t>
      </w:r>
      <w:r>
        <w:t>的溶液混合，恰好完全反应，求此反应生成盐的分子式．</w:t>
      </w:r>
    </w:p>
    <w:p>
      <w:r>
        <w:rPr>
          <w:rFonts w:hint="eastAsia"/>
        </w:rPr>
        <w:t>物理化学模拟试卷</w:t>
      </w:r>
      <w:r>
        <w:t>(二)参考答案及解题指要</w:t>
      </w:r>
    </w:p>
    <w:p>
      <w:r>
        <w:t>选择题</w:t>
      </w:r>
    </w:p>
    <w:p>
      <w:r>
        <w:t>一、选择题</w:t>
      </w:r>
    </w:p>
    <w:p>
      <w:r>
        <w:t>1．【参考答案】  B</w:t>
      </w:r>
    </w:p>
    <w:p>
      <w:r>
        <w:t>【解题指要】  以小球为研究对象进行受力分析．小球受三个共点力的作用：重力G，方向竖</w:t>
      </w:r>
    </w:p>
    <w:p>
      <w:r>
        <w:drawing>
          <wp:inline distT="0" distB="0" distL="0" distR="0">
            <wp:extent cx="5274310" cy="323215"/>
            <wp:effectExtent l="19050" t="0" r="2540" b="0"/>
            <wp:docPr id="108" name="图片 108"/>
            <wp:cNvGraphicFramePr/>
            <a:graphic xmlns:a="http://schemas.openxmlformats.org/drawingml/2006/main">
              <a:graphicData uri="http://schemas.openxmlformats.org/drawingml/2006/picture">
                <pic:pic xmlns:pic="http://schemas.openxmlformats.org/drawingml/2006/picture">
                  <pic:nvPicPr>
                    <pic:cNvPr id="108" name="图片 108"/>
                    <pic:cNvPicPr/>
                  </pic:nvPicPr>
                  <pic:blipFill>
                    <a:blip r:embed="rId27" cstate="print"/>
                    <a:stretch>
                      <a:fillRect/>
                    </a:stretch>
                  </pic:blipFill>
                  <pic:spPr>
                    <a:xfrm>
                      <a:off x="0" y="0"/>
                      <a:ext cx="5274310" cy="323215"/>
                    </a:xfrm>
                    <a:prstGeom prst="rect">
                      <a:avLst/>
                    </a:prstGeom>
                  </pic:spPr>
                </pic:pic>
              </a:graphicData>
            </a:graphic>
          </wp:inline>
        </w:drawing>
      </w:r>
    </w:p>
    <w:p>
      <w:r>
        <w:drawing>
          <wp:inline distT="0" distB="0" distL="0" distR="0">
            <wp:extent cx="4367530" cy="1490345"/>
            <wp:effectExtent l="19050" t="0" r="0" b="0"/>
            <wp:docPr id="109" name="图片 109"/>
            <wp:cNvGraphicFramePr/>
            <a:graphic xmlns:a="http://schemas.openxmlformats.org/drawingml/2006/main">
              <a:graphicData uri="http://schemas.openxmlformats.org/drawingml/2006/picture">
                <pic:pic xmlns:pic="http://schemas.openxmlformats.org/drawingml/2006/picture">
                  <pic:nvPicPr>
                    <pic:cNvPr id="109" name="图片 109"/>
                    <pic:cNvPicPr/>
                  </pic:nvPicPr>
                  <pic:blipFill>
                    <a:blip r:embed="rId28" cstate="print"/>
                    <a:stretch>
                      <a:fillRect/>
                    </a:stretch>
                  </pic:blipFill>
                  <pic:spPr>
                    <a:xfrm>
                      <a:off x="0" y="0"/>
                      <a:ext cx="4367784" cy="1490472"/>
                    </a:xfrm>
                    <a:prstGeom prst="rect">
                      <a:avLst/>
                    </a:prstGeom>
                  </pic:spPr>
                </pic:pic>
              </a:graphicData>
            </a:graphic>
          </wp:inline>
        </w:drawing>
      </w:r>
    </w:p>
    <w:p>
      <w:r>
        <w:drawing>
          <wp:inline distT="0" distB="0" distL="0" distR="0">
            <wp:extent cx="5274310" cy="394335"/>
            <wp:effectExtent l="19050" t="0" r="2540" b="0"/>
            <wp:docPr id="110" name="图片 110"/>
            <wp:cNvGraphicFramePr/>
            <a:graphic xmlns:a="http://schemas.openxmlformats.org/drawingml/2006/main">
              <a:graphicData uri="http://schemas.openxmlformats.org/drawingml/2006/picture">
                <pic:pic xmlns:pic="http://schemas.openxmlformats.org/drawingml/2006/picture">
                  <pic:nvPicPr>
                    <pic:cNvPr id="110" name="图片 110"/>
                    <pic:cNvPicPr/>
                  </pic:nvPicPr>
                  <pic:blipFill>
                    <a:blip r:embed="rId29" cstate="print"/>
                    <a:stretch>
                      <a:fillRect/>
                    </a:stretch>
                  </pic:blipFill>
                  <pic:spPr>
                    <a:xfrm>
                      <a:off x="0" y="0"/>
                      <a:ext cx="5274310" cy="394335"/>
                    </a:xfrm>
                    <a:prstGeom prst="rect">
                      <a:avLst/>
                    </a:prstGeom>
                  </pic:spPr>
                </pic:pic>
              </a:graphicData>
            </a:graphic>
          </wp:inline>
        </w:drawing>
      </w:r>
    </w:p>
    <w:p>
      <w:r>
        <w:drawing>
          <wp:inline distT="0" distB="0" distL="0" distR="0">
            <wp:extent cx="1216025" cy="1356360"/>
            <wp:effectExtent l="19050" t="0" r="3048" b="0"/>
            <wp:docPr id="111" name="图片 111"/>
            <wp:cNvGraphicFramePr/>
            <a:graphic xmlns:a="http://schemas.openxmlformats.org/drawingml/2006/main">
              <a:graphicData uri="http://schemas.openxmlformats.org/drawingml/2006/picture">
                <pic:pic xmlns:pic="http://schemas.openxmlformats.org/drawingml/2006/picture">
                  <pic:nvPicPr>
                    <pic:cNvPr id="111" name="图片 111"/>
                    <pic:cNvPicPr/>
                  </pic:nvPicPr>
                  <pic:blipFill>
                    <a:blip r:embed="rId30" cstate="print"/>
                    <a:stretch>
                      <a:fillRect/>
                    </a:stretch>
                  </pic:blipFill>
                  <pic:spPr>
                    <a:xfrm>
                      <a:off x="0" y="0"/>
                      <a:ext cx="1216152" cy="1356360"/>
                    </a:xfrm>
                    <a:prstGeom prst="rect">
                      <a:avLst/>
                    </a:prstGeom>
                  </pic:spPr>
                </pic:pic>
              </a:graphicData>
            </a:graphic>
          </wp:inline>
        </w:drawing>
      </w:r>
    </w:p>
    <w:p>
      <w:r>
        <w:t>2．【参考答案】  D</w:t>
      </w:r>
    </w:p>
    <w:p>
      <w:r>
        <w:t>【解题指要】  本题考查的知识点是匀速圆周运动和向心力的概念．</w:t>
      </w:r>
    </w:p>
    <w:p>
      <w:r>
        <w:t>人造地球卫星做匀速圆周运动，向心力是地球对卫星的万有引力．设卫星的质量为m，地球的质量为m</w:t>
      </w:r>
      <w:r>
        <w:rPr>
          <w:vertAlign w:val="subscript"/>
        </w:rPr>
        <w:t>e</w:t>
      </w:r>
      <w:r>
        <w:t>，根据万有引力公式知</w:t>
      </w:r>
    </w:p>
    <w:p>
      <w:r>
        <w:drawing>
          <wp:inline distT="0" distB="0" distL="0" distR="0">
            <wp:extent cx="5274310" cy="2031365"/>
            <wp:effectExtent l="19050" t="0" r="2540" b="0"/>
            <wp:docPr id="112" name="图片 112"/>
            <wp:cNvGraphicFramePr/>
            <a:graphic xmlns:a="http://schemas.openxmlformats.org/drawingml/2006/main">
              <a:graphicData uri="http://schemas.openxmlformats.org/drawingml/2006/picture">
                <pic:pic xmlns:pic="http://schemas.openxmlformats.org/drawingml/2006/picture">
                  <pic:nvPicPr>
                    <pic:cNvPr id="112" name="图片 112"/>
                    <pic:cNvPicPr/>
                  </pic:nvPicPr>
                  <pic:blipFill>
                    <a:blip r:embed="rId31" cstate="print"/>
                    <a:stretch>
                      <a:fillRect/>
                    </a:stretch>
                  </pic:blipFill>
                  <pic:spPr>
                    <a:xfrm>
                      <a:off x="0" y="0"/>
                      <a:ext cx="5274310" cy="2031365"/>
                    </a:xfrm>
                    <a:prstGeom prst="rect">
                      <a:avLst/>
                    </a:prstGeom>
                  </pic:spPr>
                </pic:pic>
              </a:graphicData>
            </a:graphic>
          </wp:inline>
        </w:drawing>
      </w:r>
    </w:p>
    <w:p>
      <w:r>
        <w:t>ν1＞ν2</w:t>
      </w:r>
    </w:p>
    <w:p>
      <w:r>
        <w:rPr>
          <w:rFonts w:hint="eastAsia"/>
        </w:rPr>
        <w:t>选</w:t>
      </w:r>
      <w:r>
        <w:t>D．</w:t>
      </w:r>
    </w:p>
    <w:p>
      <w:r>
        <w:t>3．【参考答案】  C</w:t>
      </w:r>
    </w:p>
    <w:p>
      <w:r>
        <w:t>【解题指要】  本题考查的知识点是波形图和振动图像．本题已知某时刻的波形图，要求判</w:t>
      </w:r>
      <w:r>
        <w:rPr>
          <w:rFonts w:hint="eastAsia"/>
        </w:rPr>
        <w:t>断介质中一个质点的振动图像，具有一定的难度．</w:t>
      </w:r>
      <w:r>
        <w:t>根据t=0时的波形图可以决定质点的初位置和初速度的方向，再与四个振动图像中t=0时</w:t>
      </w:r>
      <w:r>
        <w:rPr>
          <w:rFonts w:hint="eastAsia"/>
        </w:rPr>
        <w:t>的初位置和初速度方向比较，选出正确的答案．</w:t>
      </w:r>
      <w:r>
        <w:t>由波形图知，在t=0时，A点的初位置y</w:t>
      </w:r>
      <w:r>
        <w:rPr>
          <w:vertAlign w:val="subscript"/>
        </w:rPr>
        <w:t>0</w:t>
      </w:r>
      <w:r>
        <w:t>=0，A点的振动落后于左侧的波谷，因此它向波谷</w:t>
      </w:r>
      <w:r>
        <w:rPr>
          <w:rFonts w:hint="eastAsia"/>
        </w:rPr>
        <w:t>运动，速度方向向下．</w:t>
      </w:r>
      <w:r>
        <w:t>由图(a)见，y</w:t>
      </w:r>
      <w:r>
        <w:rPr>
          <w:vertAlign w:val="subscript"/>
        </w:rPr>
        <w:t>0</w:t>
      </w:r>
      <w:r>
        <w:t>=A(A为振幅)，应排除．图(b)中y</w:t>
      </w:r>
      <w:r>
        <w:rPr>
          <w:vertAlign w:val="subscript"/>
        </w:rPr>
        <w:t>0</w:t>
      </w:r>
      <w:r>
        <w:t>=－A，也应排除．在(c)中，ν</w:t>
      </w:r>
      <w:r>
        <w:rPr>
          <w:vertAlign w:val="subscript"/>
        </w:rPr>
        <w:t>0</w:t>
      </w:r>
      <w:r>
        <w:t>的方向向下，</w:t>
      </w:r>
      <w:r>
        <w:rPr>
          <w:rFonts w:hint="eastAsia"/>
        </w:rPr>
        <w:t>选</w:t>
      </w:r>
      <w:r>
        <w:t>(c)．在(d)中，ν</w:t>
      </w:r>
      <w:r>
        <w:rPr>
          <w:vertAlign w:val="subscript"/>
        </w:rPr>
        <w:t>0</w:t>
      </w:r>
      <w:r>
        <w:t>的方向向上，也不正确．</w:t>
      </w:r>
    </w:p>
    <w:p>
      <w:r>
        <w:t>4．【参考答案】  A</w:t>
      </w:r>
    </w:p>
    <w:p>
      <w:r>
        <w:t>【解题指要】  本题的考点是两个电阻的并联和滑动变阻器．</w:t>
      </w:r>
    </w:p>
    <w:p>
      <w:r>
        <w:t>由图2－4知，电路是固定电阻R</w:t>
      </w:r>
      <w:r>
        <w:rPr>
          <w:vertAlign w:val="subscript"/>
        </w:rPr>
        <w:t>0</w:t>
      </w:r>
      <w:r>
        <w:t>与滑变电阻R</w:t>
      </w:r>
      <w:r>
        <w:rPr>
          <w:vertAlign w:val="subscript"/>
        </w:rPr>
        <w:t>x</w:t>
      </w:r>
      <w:r>
        <w:t>的并联电阻．当P点滑动时，R</w:t>
      </w:r>
      <w:r>
        <w:rPr>
          <w:vertAlign w:val="subscript"/>
        </w:rPr>
        <w:t>x</w:t>
      </w:r>
      <w:r>
        <w:t>变化，总电</w:t>
      </w:r>
      <w:r>
        <w:rPr>
          <w:rFonts w:hint="eastAsia"/>
        </w:rPr>
        <w:t>阻</w:t>
      </w:r>
      <w:r>
        <w:t>R随之变化．由两个电阻的并联公式知</w:t>
      </w:r>
    </w:p>
    <w:p>
      <w:r>
        <w:drawing>
          <wp:inline distT="0" distB="0" distL="0" distR="0">
            <wp:extent cx="969010" cy="474980"/>
            <wp:effectExtent l="19050" t="0" r="2286" b="0"/>
            <wp:docPr id="113" name="图片 113"/>
            <wp:cNvGraphicFramePr/>
            <a:graphic xmlns:a="http://schemas.openxmlformats.org/drawingml/2006/main">
              <a:graphicData uri="http://schemas.openxmlformats.org/drawingml/2006/picture">
                <pic:pic xmlns:pic="http://schemas.openxmlformats.org/drawingml/2006/picture">
                  <pic:nvPicPr>
                    <pic:cNvPr id="113" name="图片 113"/>
                    <pic:cNvPicPr/>
                  </pic:nvPicPr>
                  <pic:blipFill>
                    <a:blip r:embed="rId32" cstate="print"/>
                    <a:stretch>
                      <a:fillRect/>
                    </a:stretch>
                  </pic:blipFill>
                  <pic:spPr>
                    <a:xfrm>
                      <a:off x="0" y="0"/>
                      <a:ext cx="969264" cy="475488"/>
                    </a:xfrm>
                    <a:prstGeom prst="rect">
                      <a:avLst/>
                    </a:prstGeom>
                  </pic:spPr>
                </pic:pic>
              </a:graphicData>
            </a:graphic>
          </wp:inline>
        </w:drawing>
      </w:r>
    </w:p>
    <w:p>
      <w:r>
        <w:drawing>
          <wp:inline distT="0" distB="0" distL="0" distR="0">
            <wp:extent cx="5274310" cy="854075"/>
            <wp:effectExtent l="19050" t="0" r="2540" b="0"/>
            <wp:docPr id="114" name="图片 114"/>
            <wp:cNvGraphicFramePr/>
            <a:graphic xmlns:a="http://schemas.openxmlformats.org/drawingml/2006/main">
              <a:graphicData uri="http://schemas.openxmlformats.org/drawingml/2006/picture">
                <pic:pic xmlns:pic="http://schemas.openxmlformats.org/drawingml/2006/picture">
                  <pic:nvPicPr>
                    <pic:cNvPr id="114" name="图片 114"/>
                    <pic:cNvPicPr/>
                  </pic:nvPicPr>
                  <pic:blipFill>
                    <a:blip r:embed="rId33" cstate="print"/>
                    <a:stretch>
                      <a:fillRect/>
                    </a:stretch>
                  </pic:blipFill>
                  <pic:spPr>
                    <a:xfrm>
                      <a:off x="0" y="0"/>
                      <a:ext cx="5274310" cy="854075"/>
                    </a:xfrm>
                    <a:prstGeom prst="rect">
                      <a:avLst/>
                    </a:prstGeom>
                  </pic:spPr>
                </pic:pic>
              </a:graphicData>
            </a:graphic>
          </wp:inline>
        </w:drawing>
      </w:r>
    </w:p>
    <w:p>
      <w:r>
        <w:t>5．【参考答案】  B</w:t>
      </w:r>
    </w:p>
    <w:p>
      <w:r>
        <w:t>【解题指要】  本题的考点是左手定则和电磁感应．</w:t>
      </w:r>
    </w:p>
    <w:p>
      <w:r>
        <w:t>先用左手定则确定线圈中感应电流的方向，再根据右手定则或楞次定律判断线圈的运动情况．由题意知，cd所受的磁场力方向竖直向上，磁场方向垂直纸面向里，所以根据左手定则可知cd上的感应电流的方向由d到</w:t>
      </w:r>
      <w:r>
        <w:rPr>
          <w:rFonts w:hint="eastAsia"/>
        </w:rPr>
        <w:t>c</w:t>
      </w:r>
      <w:r>
        <w:t>，线圈中感应电流的流向是dcbad(顺时针指向)．在已知感应电流方向和磁场方向的情形下，再对da用右手定则知da的运动方向是水平向右的，选B．显然，当线圈向上运动或向下运动</w:t>
      </w:r>
      <w:r>
        <w:rPr>
          <w:rFonts w:hint="eastAsia"/>
        </w:rPr>
        <w:t>时，线圈中磁通量不变，无感应电流，导线不受磁场力作用，</w:t>
      </w:r>
      <w:r>
        <w:t>C、D不正确．当线圈向左运动时，线圈进入磁场，感应电流的流向是逆时针方向的，dc受竖直向下的磁场力，A也不正确．</w:t>
      </w:r>
    </w:p>
    <w:p>
      <w:r>
        <w:t>本题也可以用楞次定律解．因为闭合电路中感应电流的流向是顺时针的，用右手螺旋法则知线圈中感应电流所产生的磁场方向也是垂直纸面向里的，与原磁场的方向相同．因此，根据楞次定律可知线圈在运动时通过它的磁通量是减小的，这表明线圈向右平动，离开磁场．</w:t>
      </w:r>
    </w:p>
    <w:p>
      <w:r>
        <w:t>6．【参考答案】  D</w:t>
      </w:r>
    </w:p>
    <w:p>
      <w:r>
        <w:t>【解题指要】  由于铁心的耦合作用，图2－6相当于一个理想变压器．因此，本题考查的知识</w:t>
      </w:r>
      <w:r>
        <w:rPr>
          <w:rFonts w:hint="eastAsia"/>
        </w:rPr>
        <w:t>点是理想变压器，可以用变压器公式解题．</w:t>
      </w:r>
      <w:r>
        <w:t>设AB之间线圈的匝数为n，由题意可知</w:t>
      </w:r>
    </w:p>
    <w:p>
      <w:r>
        <w:drawing>
          <wp:inline distT="0" distB="0" distL="0" distR="0">
            <wp:extent cx="3581400" cy="1307465"/>
            <wp:effectExtent l="19050" t="0" r="0" b="0"/>
            <wp:docPr id="115" name="图片 115"/>
            <wp:cNvGraphicFramePr/>
            <a:graphic xmlns:a="http://schemas.openxmlformats.org/drawingml/2006/main">
              <a:graphicData uri="http://schemas.openxmlformats.org/drawingml/2006/picture">
                <pic:pic xmlns:pic="http://schemas.openxmlformats.org/drawingml/2006/picture">
                  <pic:nvPicPr>
                    <pic:cNvPr id="115" name="图片 115"/>
                    <pic:cNvPicPr/>
                  </pic:nvPicPr>
                  <pic:blipFill>
                    <a:blip r:embed="rId34" cstate="print"/>
                    <a:stretch>
                      <a:fillRect/>
                    </a:stretch>
                  </pic:blipFill>
                  <pic:spPr>
                    <a:xfrm>
                      <a:off x="0" y="0"/>
                      <a:ext cx="3581400" cy="1307592"/>
                    </a:xfrm>
                    <a:prstGeom prst="rect">
                      <a:avLst/>
                    </a:prstGeom>
                  </pic:spPr>
                </pic:pic>
              </a:graphicData>
            </a:graphic>
          </wp:inline>
        </w:drawing>
      </w:r>
    </w:p>
    <w:p>
      <w:r>
        <w:t>7．【参考答案】  C</w:t>
      </w:r>
    </w:p>
    <w:p>
      <w:r>
        <w:rPr>
          <w:rFonts w:hint="eastAsia"/>
        </w:rPr>
        <w:t>【解题指要】</w:t>
      </w:r>
      <w:r>
        <w:t xml:space="preserve">  本题的考点是天然放射性现象的基本概念．</w:t>
      </w:r>
    </w:p>
    <w:p>
      <w:r>
        <w:drawing>
          <wp:inline distT="0" distB="0" distL="0" distR="0">
            <wp:extent cx="5274310" cy="713105"/>
            <wp:effectExtent l="19050" t="0" r="2540" b="0"/>
            <wp:docPr id="116" name="图片 116"/>
            <wp:cNvGraphicFramePr/>
            <a:graphic xmlns:a="http://schemas.openxmlformats.org/drawingml/2006/main">
              <a:graphicData uri="http://schemas.openxmlformats.org/drawingml/2006/picture">
                <pic:pic xmlns:pic="http://schemas.openxmlformats.org/drawingml/2006/picture">
                  <pic:nvPicPr>
                    <pic:cNvPr id="116" name="图片 116"/>
                    <pic:cNvPicPr/>
                  </pic:nvPicPr>
                  <pic:blipFill>
                    <a:blip r:embed="rId35" cstate="print"/>
                    <a:stretch>
                      <a:fillRect/>
                    </a:stretch>
                  </pic:blipFill>
                  <pic:spPr>
                    <a:xfrm>
                      <a:off x="0" y="0"/>
                      <a:ext cx="5274310" cy="713105"/>
                    </a:xfrm>
                    <a:prstGeom prst="rect">
                      <a:avLst/>
                    </a:prstGeom>
                  </pic:spPr>
                </pic:pic>
              </a:graphicData>
            </a:graphic>
          </wp:inline>
        </w:drawing>
      </w:r>
    </w:p>
    <w:p>
      <w:r>
        <w:t>8．【参考答案】  C</w:t>
      </w:r>
    </w:p>
    <w:p>
      <w:r>
        <w:t>【解题指要】  常见的变价金属Fe和Cu直接与非金属单质反应时，因非金属的氧化性强弱</w:t>
      </w:r>
      <w:r>
        <w:rPr>
          <w:rFonts w:hint="eastAsia"/>
        </w:rPr>
        <w:t>不同，生成不同价态的铁和铜的化合物．</w:t>
      </w:r>
      <w:r>
        <w:t>如：Fe和Cu与非金属性(即氧化性)很强的C</w:t>
      </w:r>
      <w:r>
        <w:rPr>
          <w:rFonts w:hint="eastAsia"/>
        </w:rPr>
        <w:t>l</w:t>
      </w:r>
      <w:r>
        <w:rPr>
          <w:vertAlign w:val="subscript"/>
        </w:rPr>
        <w:t>2</w:t>
      </w:r>
      <w:r>
        <w:t>反应，生成铁和铜的高价氯化物(严格地说</w:t>
      </w:r>
      <w:r>
        <w:rPr>
          <w:rFonts w:hint="eastAsia"/>
        </w:rPr>
        <w:t>应是在</w:t>
      </w:r>
      <w:r>
        <w:t>C</w:t>
      </w:r>
      <w:r>
        <w:rPr>
          <w:rFonts w:hint="eastAsia"/>
        </w:rPr>
        <w:t>l</w:t>
      </w:r>
      <w:r>
        <w:rPr>
          <w:vertAlign w:val="subscript"/>
        </w:rPr>
        <w:t>2</w:t>
      </w:r>
      <w:r>
        <w:t>过量的条件下)．</w:t>
      </w:r>
    </w:p>
    <w:p>
      <w:r>
        <w:drawing>
          <wp:inline distT="0" distB="0" distL="0" distR="0">
            <wp:extent cx="4358640" cy="1194435"/>
            <wp:effectExtent l="19050" t="0" r="3810" b="0"/>
            <wp:docPr id="117" name="图片 117"/>
            <wp:cNvGraphicFramePr/>
            <a:graphic xmlns:a="http://schemas.openxmlformats.org/drawingml/2006/main">
              <a:graphicData uri="http://schemas.openxmlformats.org/drawingml/2006/picture">
                <pic:pic xmlns:pic="http://schemas.openxmlformats.org/drawingml/2006/picture">
                  <pic:nvPicPr>
                    <pic:cNvPr id="117" name="图片 117"/>
                    <pic:cNvPicPr/>
                  </pic:nvPicPr>
                  <pic:blipFill>
                    <a:blip r:embed="rId36" cstate="print"/>
                    <a:stretch>
                      <a:fillRect/>
                    </a:stretch>
                  </pic:blipFill>
                  <pic:spPr>
                    <a:xfrm>
                      <a:off x="0" y="0"/>
                      <a:ext cx="4358640" cy="1194816"/>
                    </a:xfrm>
                    <a:prstGeom prst="rect">
                      <a:avLst/>
                    </a:prstGeom>
                  </pic:spPr>
                </pic:pic>
              </a:graphicData>
            </a:graphic>
          </wp:inline>
        </w:drawing>
      </w:r>
    </w:p>
    <w:p>
      <w:r>
        <w:t>9．【参考答案】  C</w:t>
      </w:r>
      <w:r>
        <w:rPr>
          <w:rFonts w:hint="eastAsia"/>
          <w:lang w:val="en-US" w:eastAsia="zh-CN"/>
        </w:rPr>
        <w:t xml:space="preserve">  </w:t>
      </w:r>
    </w:p>
    <w:p>
      <w:r>
        <w:rPr>
          <w:rFonts w:hint="eastAsia"/>
        </w:rPr>
        <w:t>【解题指要】</w:t>
      </w:r>
      <w:r>
        <w:t xml:space="preserve">  铁是较活泼的金属，因此可与酸和盐等多种物质发生化学反应．例如：</w:t>
      </w:r>
    </w:p>
    <w:p>
      <w:r>
        <w:drawing>
          <wp:inline distT="0" distB="0" distL="0" distR="0">
            <wp:extent cx="5274310" cy="1095375"/>
            <wp:effectExtent l="19050" t="0" r="2540" b="0"/>
            <wp:docPr id="118" name="图片 118"/>
            <wp:cNvGraphicFramePr/>
            <a:graphic xmlns:a="http://schemas.openxmlformats.org/drawingml/2006/main">
              <a:graphicData uri="http://schemas.openxmlformats.org/drawingml/2006/picture">
                <pic:pic xmlns:pic="http://schemas.openxmlformats.org/drawingml/2006/picture">
                  <pic:nvPicPr>
                    <pic:cNvPr id="118" name="图片 118"/>
                    <pic:cNvPicPr/>
                  </pic:nvPicPr>
                  <pic:blipFill>
                    <a:blip r:embed="rId37" cstate="print"/>
                    <a:stretch>
                      <a:fillRect/>
                    </a:stretch>
                  </pic:blipFill>
                  <pic:spPr>
                    <a:xfrm>
                      <a:off x="0" y="0"/>
                      <a:ext cx="5274310" cy="1095375"/>
                    </a:xfrm>
                    <a:prstGeom prst="rect">
                      <a:avLst/>
                    </a:prstGeom>
                  </pic:spPr>
                </pic:pic>
              </a:graphicData>
            </a:graphic>
          </wp:inline>
        </w:drawing>
      </w:r>
    </w:p>
    <w:p>
      <w:r>
        <w:t>10．【参考答案】  A</w:t>
      </w:r>
    </w:p>
    <w:p>
      <w:r>
        <w:t>【解题指要】  回答此题主要依据“非金属性越强的元素，其气态氢化物越稳定”这一规律．</w:t>
      </w:r>
      <w:r>
        <w:rPr>
          <w:rFonts w:hint="eastAsia"/>
        </w:rPr>
        <w:t>所以，只要知道形成气态氢化物的非金属元素其非金属性的相对强弱，就可比较气态氢化物稳定性的大小．</w:t>
      </w:r>
    </w:p>
    <w:p>
      <w:r>
        <w:t>(1)HF、HC</w:t>
      </w:r>
      <w:r>
        <w:rPr>
          <w:rFonts w:hint="eastAsia"/>
        </w:rPr>
        <w:t>l</w:t>
      </w:r>
      <w:r>
        <w:t>、HI中，因F、C</w:t>
      </w:r>
      <w:r>
        <w:rPr>
          <w:rFonts w:hint="eastAsia"/>
        </w:rPr>
        <w:t>l</w:t>
      </w:r>
      <w:r>
        <w:t>、I三种元素的非金属性是由强到弱的顺序，所以HF、HC</w:t>
      </w:r>
      <w:r>
        <w:rPr>
          <w:rFonts w:hint="eastAsia"/>
        </w:rPr>
        <w:t>l</w:t>
      </w:r>
      <w:r>
        <w:t>、HI的</w:t>
      </w:r>
      <w:r>
        <w:rPr>
          <w:rFonts w:hint="eastAsia"/>
        </w:rPr>
        <w:t>稳定性也一定是由大到小的顺序．</w:t>
      </w:r>
    </w:p>
    <w:p>
      <w:r>
        <w:t>(2)NH</w:t>
      </w:r>
      <w:r>
        <w:rPr>
          <w:vertAlign w:val="subscript"/>
        </w:rPr>
        <w:t>3</w:t>
      </w:r>
      <w:r>
        <w:t>、H</w:t>
      </w:r>
      <w:r>
        <w:rPr>
          <w:vertAlign w:val="subscript"/>
        </w:rPr>
        <w:t>2</w:t>
      </w:r>
      <w:r>
        <w:t>O、HF中，因N、O、F的非金属性是由弱到强的顺序，所以NH</w:t>
      </w:r>
      <w:r>
        <w:rPr>
          <w:vertAlign w:val="subscript"/>
        </w:rPr>
        <w:t>3</w:t>
      </w:r>
      <w:r>
        <w:t>、H</w:t>
      </w:r>
      <w:r>
        <w:rPr>
          <w:vertAlign w:val="subscript"/>
        </w:rPr>
        <w:t>2</w:t>
      </w:r>
      <w:r>
        <w:t>O、HF的稳定</w:t>
      </w:r>
      <w:r>
        <w:rPr>
          <w:rFonts w:hint="eastAsia"/>
        </w:rPr>
        <w:t>性是由小到大的顺序．</w:t>
      </w:r>
    </w:p>
    <w:p>
      <w:r>
        <w:t>(3)PH</w:t>
      </w:r>
      <w:r>
        <w:rPr>
          <w:vertAlign w:val="subscript"/>
        </w:rPr>
        <w:t>3</w:t>
      </w:r>
      <w:r>
        <w:t>、SiH</w:t>
      </w:r>
      <w:r>
        <w:rPr>
          <w:vertAlign w:val="subscript"/>
        </w:rPr>
        <w:t>4</w:t>
      </w:r>
      <w:r>
        <w:t>、CH</w:t>
      </w:r>
      <w:r>
        <w:rPr>
          <w:vertAlign w:val="subscript"/>
        </w:rPr>
        <w:t>4</w:t>
      </w:r>
      <w:r>
        <w:t>中，因非金属性是P比Si强，但Si比C弱；H</w:t>
      </w:r>
      <w:r>
        <w:rPr>
          <w:vertAlign w:val="subscript"/>
        </w:rPr>
        <w:t>2</w:t>
      </w:r>
      <w:r>
        <w:t>S、HC</w:t>
      </w:r>
      <w:r>
        <w:rPr>
          <w:rFonts w:hint="eastAsia"/>
        </w:rPr>
        <w:t>l</w:t>
      </w:r>
      <w:r>
        <w:t>、HBr中，非金属性</w:t>
      </w:r>
      <w:r>
        <w:rPr>
          <w:rFonts w:hint="eastAsia"/>
        </w:rPr>
        <w:t>是</w:t>
      </w:r>
      <w:r>
        <w:t>S比C</w:t>
      </w:r>
      <w:r>
        <w:rPr>
          <w:rFonts w:hint="eastAsia"/>
        </w:rPr>
        <w:t>l</w:t>
      </w:r>
      <w:r>
        <w:t>弱，但C</w:t>
      </w:r>
      <w:r>
        <w:rPr>
          <w:rFonts w:hint="eastAsia"/>
        </w:rPr>
        <w:t>l</w:t>
      </w:r>
      <w:r>
        <w:t>比Br强，所以它们的氢化物稳定性的顺序既不是由大到小，也不是由</w:t>
      </w:r>
      <w:r>
        <w:rPr>
          <w:rFonts w:hint="eastAsia"/>
        </w:rPr>
        <w:t>小到大．</w:t>
      </w:r>
    </w:p>
    <w:p>
      <w:r>
        <w:t>11</w:t>
      </w:r>
      <w:r>
        <w:rPr>
          <w:rFonts w:hint="eastAsia"/>
        </w:rPr>
        <w:t>．【参考答案】</w:t>
      </w:r>
      <w:r>
        <w:t xml:space="preserve">  A</w:t>
      </w:r>
    </w:p>
    <w:p>
      <w:r>
        <w:t>【解题指要】  (1)用C</w:t>
      </w:r>
      <w:r>
        <w:rPr>
          <w:vertAlign w:val="subscript"/>
        </w:rPr>
        <w:t>x</w:t>
      </w:r>
      <w:r>
        <w:t>H</w:t>
      </w:r>
      <w:r>
        <w:rPr>
          <w:vertAlign w:val="subscript"/>
        </w:rPr>
        <w:t>y</w:t>
      </w:r>
      <w:r>
        <w:t>代表两种烃组成的混合物，则可把混合物燃烧的反应方程</w:t>
      </w:r>
      <w:r>
        <w:rPr>
          <w:rFonts w:hint="eastAsia"/>
        </w:rPr>
        <w:t>式写成：</w:t>
      </w:r>
    </w:p>
    <w:p>
      <w:r>
        <w:drawing>
          <wp:inline distT="0" distB="0" distL="0" distR="0">
            <wp:extent cx="5274310" cy="1941830"/>
            <wp:effectExtent l="19050" t="0" r="2540" b="0"/>
            <wp:docPr id="119" name="图片 119"/>
            <wp:cNvGraphicFramePr/>
            <a:graphic xmlns:a="http://schemas.openxmlformats.org/drawingml/2006/main">
              <a:graphicData uri="http://schemas.openxmlformats.org/drawingml/2006/picture">
                <pic:pic xmlns:pic="http://schemas.openxmlformats.org/drawingml/2006/picture">
                  <pic:nvPicPr>
                    <pic:cNvPr id="119" name="图片 119"/>
                    <pic:cNvPicPr/>
                  </pic:nvPicPr>
                  <pic:blipFill>
                    <a:blip r:embed="rId38" cstate="print"/>
                    <a:stretch>
                      <a:fillRect/>
                    </a:stretch>
                  </pic:blipFill>
                  <pic:spPr>
                    <a:xfrm>
                      <a:off x="0" y="0"/>
                      <a:ext cx="5274310" cy="1941830"/>
                    </a:xfrm>
                    <a:prstGeom prst="rect">
                      <a:avLst/>
                    </a:prstGeom>
                  </pic:spPr>
                </pic:pic>
              </a:graphicData>
            </a:graphic>
          </wp:inline>
        </w:drawing>
      </w:r>
    </w:p>
    <w:p>
      <w:r>
        <w:t>(2)组成混合物的两种气态烃分子中所含C、H原子数必须符合以下条件：</w:t>
      </w:r>
    </w:p>
    <w:p>
      <w:r>
        <w:t>C原子：一个组分的C原子数小于2，另一个组分的C原子数大于2；或两个组分的C原子数</w:t>
      </w:r>
      <w:r>
        <w:rPr>
          <w:rFonts w:hint="eastAsia"/>
        </w:rPr>
        <w:t>均为</w:t>
      </w:r>
      <w:r>
        <w:t>2．</w:t>
      </w:r>
    </w:p>
    <w:p>
      <w:r>
        <w:t>H原子：一个组分的H原子数小于3，另一个组分的H原子数大于3；或两个组分的H原子</w:t>
      </w:r>
      <w:r>
        <w:rPr>
          <w:rFonts w:hint="eastAsia"/>
        </w:rPr>
        <w:t>数均为</w:t>
      </w:r>
      <w:r>
        <w:t>3．</w:t>
      </w:r>
    </w:p>
    <w:p>
      <w:r>
        <w:t>综合考虑C原子数和H原子数，只有C</w:t>
      </w:r>
      <w:r>
        <w:rPr>
          <w:vertAlign w:val="subscript"/>
        </w:rPr>
        <w:t>2</w:t>
      </w:r>
      <w:r>
        <w:t>H</w:t>
      </w:r>
      <w:r>
        <w:rPr>
          <w:vertAlign w:val="subscript"/>
        </w:rPr>
        <w:t>2</w:t>
      </w:r>
      <w:r>
        <w:t>和C</w:t>
      </w:r>
      <w:r>
        <w:rPr>
          <w:vertAlign w:val="subscript"/>
        </w:rPr>
        <w:t>2</w:t>
      </w:r>
      <w:r>
        <w:t>H</w:t>
      </w:r>
      <w:r>
        <w:rPr>
          <w:vertAlign w:val="subscript"/>
        </w:rPr>
        <w:t>4</w:t>
      </w:r>
      <w:r>
        <w:t>符合要求．即正确选项是A．</w:t>
      </w:r>
    </w:p>
    <w:p>
      <w:r>
        <w:t>12．【参考答案】  B</w:t>
      </w:r>
    </w:p>
    <w:p>
      <w:r>
        <w:t>【解题指要】  (1)首先根据化学方程式中化合价的变化，找出氧化剂和还原剂．</w:t>
      </w:r>
    </w:p>
    <w:p>
      <w:r>
        <w:drawing>
          <wp:inline distT="0" distB="0" distL="0" distR="0">
            <wp:extent cx="1463040" cy="740410"/>
            <wp:effectExtent l="19050" t="0" r="3810" b="0"/>
            <wp:docPr id="120" name="图片 120"/>
            <wp:cNvGraphicFramePr/>
            <a:graphic xmlns:a="http://schemas.openxmlformats.org/drawingml/2006/main">
              <a:graphicData uri="http://schemas.openxmlformats.org/drawingml/2006/picture">
                <pic:pic xmlns:pic="http://schemas.openxmlformats.org/drawingml/2006/picture">
                  <pic:nvPicPr>
                    <pic:cNvPr id="120" name="图片 120"/>
                    <pic:cNvPicPr/>
                  </pic:nvPicPr>
                  <pic:blipFill>
                    <a:blip r:embed="rId39" cstate="print"/>
                    <a:stretch>
                      <a:fillRect/>
                    </a:stretch>
                  </pic:blipFill>
                  <pic:spPr>
                    <a:xfrm>
                      <a:off x="0" y="0"/>
                      <a:ext cx="1463040" cy="740664"/>
                    </a:xfrm>
                    <a:prstGeom prst="rect">
                      <a:avLst/>
                    </a:prstGeom>
                  </pic:spPr>
                </pic:pic>
              </a:graphicData>
            </a:graphic>
          </wp:inline>
        </w:drawing>
      </w:r>
    </w:p>
    <w:p>
      <w:r>
        <w:t>在化合物SiC中，因C的非金属性比Si强，吸引电子的引力也比Si大，所以Si显正价，C</w:t>
      </w:r>
      <w:r>
        <w:rPr>
          <w:rFonts w:hint="eastAsia"/>
        </w:rPr>
        <w:t>显负价．</w:t>
      </w:r>
    </w:p>
    <w:p>
      <w:r>
        <w:t>(2)计算氧化剂、还原剂的物质的量．</w:t>
      </w:r>
    </w:p>
    <w:p>
      <w:r>
        <w:t>氧化剂、还原剂都是C．从生成物SiC的系数为1可知，反应中有1 mo</w:t>
      </w:r>
      <w:r>
        <w:rPr>
          <w:rFonts w:hint="eastAsia"/>
        </w:rPr>
        <w:t>l</w:t>
      </w:r>
      <w:r>
        <w:t xml:space="preserve"> C原子从0价降低到</w:t>
      </w:r>
      <w:r>
        <w:rPr>
          <w:rFonts w:hint="eastAsia"/>
        </w:rPr>
        <w:t>－</w:t>
      </w:r>
      <w:r>
        <w:t>4价．同理，C</w:t>
      </w:r>
      <w:r>
        <w:rPr>
          <w:rFonts w:hint="eastAsia"/>
        </w:rPr>
        <w:t>O</w:t>
      </w:r>
      <w:r>
        <w:t>的系数为2，即有2 mo</w:t>
      </w:r>
      <w:r>
        <w:rPr>
          <w:rFonts w:hint="eastAsia"/>
        </w:rPr>
        <w:t>l</w:t>
      </w:r>
      <w:r>
        <w:t xml:space="preserve"> C原子从0价变为+2价．也就是氧化剂为1 mo</w:t>
      </w:r>
      <w:r>
        <w:rPr>
          <w:rFonts w:hint="eastAsia"/>
        </w:rPr>
        <w:t>l</w:t>
      </w:r>
      <w:r>
        <w:t>，还原剂</w:t>
      </w:r>
      <w:r>
        <w:rPr>
          <w:rFonts w:hint="eastAsia"/>
        </w:rPr>
        <w:t>为</w:t>
      </w:r>
      <w:r>
        <w:t>2 mo</w:t>
      </w:r>
      <w:r>
        <w:rPr>
          <w:rFonts w:hint="eastAsia"/>
        </w:rPr>
        <w:t>l</w:t>
      </w:r>
      <w:r>
        <w:t>，还原剂与氧化剂的物质的量之比为2：1．</w:t>
      </w:r>
    </w:p>
    <w:p>
      <w:r>
        <w:t>13．【参考答案】  C</w:t>
      </w:r>
    </w:p>
    <w:p>
      <w:r>
        <w:t>【解题指要】  本题要求在加压或降温两种情况下，平衡均向右移动．解题时可逐一讨论．</w:t>
      </w:r>
    </w:p>
    <w:p>
      <w:r>
        <w:t>(1)加压时，平衡向右移动：这要求平衡反应中气态反应物的系数之和应大于气态生成物的</w:t>
      </w:r>
      <w:r>
        <w:rPr>
          <w:rFonts w:hint="eastAsia"/>
        </w:rPr>
        <w:t>系数之和，符合此要求的只有</w:t>
      </w:r>
      <w:r>
        <w:t>C选项．</w:t>
      </w:r>
    </w:p>
    <w:p>
      <w:r>
        <w:t>(2)降温时，平衡向右移动：这要求平衡反应中正向反应是放热反应．C选项正好也符合</w:t>
      </w:r>
      <w:r>
        <w:rPr>
          <w:rFonts w:hint="eastAsia"/>
        </w:rPr>
        <w:t>此要求．</w:t>
      </w:r>
      <w:r>
        <w:t>所以正确选项是C．</w:t>
      </w:r>
    </w:p>
    <w:p>
      <w:r>
        <w:t>14．【参考答案】  D</w:t>
      </w:r>
    </w:p>
    <w:p>
      <w:r>
        <w:drawing>
          <wp:inline distT="0" distB="0" distL="0" distR="0">
            <wp:extent cx="5274310" cy="2105660"/>
            <wp:effectExtent l="19050" t="0" r="2540" b="0"/>
            <wp:docPr id="121" name="图片 121"/>
            <wp:cNvGraphicFramePr/>
            <a:graphic xmlns:a="http://schemas.openxmlformats.org/drawingml/2006/main">
              <a:graphicData uri="http://schemas.openxmlformats.org/drawingml/2006/picture">
                <pic:pic xmlns:pic="http://schemas.openxmlformats.org/drawingml/2006/picture">
                  <pic:nvPicPr>
                    <pic:cNvPr id="121" name="图片 121"/>
                    <pic:cNvPicPr/>
                  </pic:nvPicPr>
                  <pic:blipFill>
                    <a:blip r:embed="rId40" cstate="print"/>
                    <a:stretch>
                      <a:fillRect/>
                    </a:stretch>
                  </pic:blipFill>
                  <pic:spPr>
                    <a:xfrm>
                      <a:off x="0" y="0"/>
                      <a:ext cx="5274310" cy="2105660"/>
                    </a:xfrm>
                    <a:prstGeom prst="rect">
                      <a:avLst/>
                    </a:prstGeom>
                  </pic:spPr>
                </pic:pic>
              </a:graphicData>
            </a:graphic>
          </wp:inline>
        </w:drawing>
      </w:r>
    </w:p>
    <w:p>
      <w:r>
        <w:t>15．【参考答案】  B</w:t>
      </w:r>
    </w:p>
    <w:p>
      <w:r>
        <w:rPr>
          <w:rFonts w:hint="eastAsia"/>
        </w:rPr>
        <w:t>【解题指要】</w:t>
      </w:r>
      <w:r>
        <w:t xml:space="preserve">  解答此题重要的是要密切结合题目的条件：</w:t>
      </w:r>
    </w:p>
    <w:p>
      <w:r>
        <w:drawing>
          <wp:inline distT="0" distB="0" distL="0" distR="0">
            <wp:extent cx="5274310" cy="2866390"/>
            <wp:effectExtent l="19050" t="0" r="2540" b="0"/>
            <wp:docPr id="122" name="图片 122"/>
            <wp:cNvGraphicFramePr/>
            <a:graphic xmlns:a="http://schemas.openxmlformats.org/drawingml/2006/main">
              <a:graphicData uri="http://schemas.openxmlformats.org/drawingml/2006/picture">
                <pic:pic xmlns:pic="http://schemas.openxmlformats.org/drawingml/2006/picture">
                  <pic:nvPicPr>
                    <pic:cNvPr id="122" name="图片 122"/>
                    <pic:cNvPicPr/>
                  </pic:nvPicPr>
                  <pic:blipFill>
                    <a:blip r:embed="rId41" cstate="print"/>
                    <a:stretch>
                      <a:fillRect/>
                    </a:stretch>
                  </pic:blipFill>
                  <pic:spPr>
                    <a:xfrm>
                      <a:off x="0" y="0"/>
                      <a:ext cx="5274310" cy="2866390"/>
                    </a:xfrm>
                    <a:prstGeom prst="rect">
                      <a:avLst/>
                    </a:prstGeom>
                  </pic:spPr>
                </pic:pic>
              </a:graphicData>
            </a:graphic>
          </wp:inline>
        </w:drawing>
      </w:r>
    </w:p>
    <w:p>
      <w:r>
        <w:rPr>
          <w:rFonts w:hint="eastAsia"/>
        </w:rPr>
        <w:t>所以，得到的酸</w:t>
      </w:r>
      <w:r>
        <w:t>M就是HN03．</w:t>
      </w:r>
    </w:p>
    <w:p>
      <w:r>
        <w:drawing>
          <wp:inline distT="0" distB="0" distL="0" distR="0">
            <wp:extent cx="3398520" cy="527050"/>
            <wp:effectExtent l="19050" t="0" r="0" b="0"/>
            <wp:docPr id="123" name="图片 123"/>
            <wp:cNvGraphicFramePr/>
            <a:graphic xmlns:a="http://schemas.openxmlformats.org/drawingml/2006/main">
              <a:graphicData uri="http://schemas.openxmlformats.org/drawingml/2006/picture">
                <pic:pic xmlns:pic="http://schemas.openxmlformats.org/drawingml/2006/picture">
                  <pic:nvPicPr>
                    <pic:cNvPr id="123" name="图片 123"/>
                    <pic:cNvPicPr/>
                  </pic:nvPicPr>
                  <pic:blipFill>
                    <a:blip r:embed="rId42" cstate="print"/>
                    <a:stretch>
                      <a:fillRect/>
                    </a:stretch>
                  </pic:blipFill>
                  <pic:spPr>
                    <a:xfrm>
                      <a:off x="0" y="0"/>
                      <a:ext cx="3398520" cy="527304"/>
                    </a:xfrm>
                    <a:prstGeom prst="rect">
                      <a:avLst/>
                    </a:prstGeom>
                  </pic:spPr>
                </pic:pic>
              </a:graphicData>
            </a:graphic>
          </wp:inline>
        </w:drawing>
      </w:r>
    </w:p>
    <w:p>
      <w:r>
        <w:t>非选择题</w:t>
      </w:r>
    </w:p>
    <w:p>
      <w:r>
        <w:t>二、填空题</w:t>
      </w:r>
    </w:p>
    <w:p>
      <w:r>
        <w:t>16．【参考答案】30°  1．73</w:t>
      </w:r>
    </w:p>
    <w:p>
      <w:r>
        <w:t>【解题指要】  本题的考点是光的反射定律和折射定律．</w:t>
      </w:r>
    </w:p>
    <w:p>
      <w:r>
        <w:t>光线经过两次折射，第一次在AB面上，第二次在AC面上，在AB面上垂直入射，入射角为</w:t>
      </w:r>
      <w:r>
        <w:rPr>
          <w:rFonts w:hint="eastAsia"/>
        </w:rPr>
        <w:t>零，折射角也为零．此折射光线是</w:t>
      </w:r>
      <w:r>
        <w:t>AC面上的入射光．它与AC面的夹角为90°－</w:t>
      </w:r>
      <w:r>
        <w:rPr>
          <w:rFonts w:hint="eastAsia" w:ascii="宋体" w:hAnsi="宋体" w:eastAsia="宋体" w:cs="宋体"/>
        </w:rPr>
        <w:t>∠</w:t>
      </w:r>
      <w:r>
        <w:rPr>
          <w:rFonts w:ascii="Calibri" w:hAnsi="Calibri" w:cs="Calibri"/>
        </w:rPr>
        <w:t>A=90°</w:t>
      </w:r>
      <w:r>
        <w:t>－30°=60°</w:t>
      </w:r>
      <w:r>
        <w:rPr>
          <w:rFonts w:hint="eastAsia"/>
        </w:rPr>
        <w:t>因此，</w:t>
      </w:r>
      <w:r>
        <w:t>AC面上光线的入射角是</w:t>
      </w:r>
      <w:r>
        <w:rPr>
          <w:rFonts w:hint="eastAsia"/>
        </w:rPr>
        <w:t>θ</w:t>
      </w:r>
      <w:r>
        <w:rPr>
          <w:vertAlign w:val="subscript"/>
        </w:rPr>
        <w:t>i</w:t>
      </w:r>
      <w:r>
        <w:t>=90°－60°=30°</w:t>
      </w:r>
      <w:r>
        <w:rPr>
          <w:rFonts w:hint="eastAsia"/>
        </w:rPr>
        <w:t>由图</w:t>
      </w:r>
      <w:r>
        <w:t>2－15知，光线在AC面上折射后的折射光(即出射光)与AC面法线的夹角(即折射角)为θ</w:t>
      </w:r>
      <w:r>
        <w:rPr>
          <w:vertAlign w:val="subscript"/>
        </w:rPr>
        <w:t>i</w:t>
      </w:r>
      <w:r>
        <w:t>=30°+30°=60°</w:t>
      </w:r>
      <w:r>
        <w:rPr>
          <w:rFonts w:hint="eastAsia"/>
        </w:rPr>
        <w:t>再根据折射定律</w:t>
      </w:r>
    </w:p>
    <w:p>
      <w:r>
        <w:drawing>
          <wp:inline distT="0" distB="0" distL="0" distR="0">
            <wp:extent cx="2806700" cy="871220"/>
            <wp:effectExtent l="19050" t="0" r="0" b="0"/>
            <wp:docPr id="124" name="图片 124"/>
            <wp:cNvGraphicFramePr/>
            <a:graphic xmlns:a="http://schemas.openxmlformats.org/drawingml/2006/main">
              <a:graphicData uri="http://schemas.openxmlformats.org/drawingml/2006/picture">
                <pic:pic xmlns:pic="http://schemas.openxmlformats.org/drawingml/2006/picture">
                  <pic:nvPicPr>
                    <pic:cNvPr id="124" name="图片 124"/>
                    <pic:cNvPicPr/>
                  </pic:nvPicPr>
                  <pic:blipFill>
                    <a:blip r:embed="rId43" cstate="print"/>
                    <a:stretch>
                      <a:fillRect/>
                    </a:stretch>
                  </pic:blipFill>
                  <pic:spPr>
                    <a:xfrm>
                      <a:off x="0" y="0"/>
                      <a:ext cx="2807208" cy="871728"/>
                    </a:xfrm>
                    <a:prstGeom prst="rect">
                      <a:avLst/>
                    </a:prstGeom>
                  </pic:spPr>
                </pic:pic>
              </a:graphicData>
            </a:graphic>
          </wp:inline>
        </w:drawing>
      </w:r>
    </w:p>
    <w:p>
      <w:r>
        <w:t>注意，考生在解题时应在图2－7中把AC面上通过入射点的AC的垂线，</w:t>
      </w:r>
      <w:r>
        <w:rPr>
          <w:rFonts w:hint="eastAsia"/>
        </w:rPr>
        <w:t>即</w:t>
      </w:r>
      <w:r>
        <w:t>AC面的法线画出，这样根据几何关系可以明确求出折射角θ</w:t>
      </w:r>
      <w:r>
        <w:rPr>
          <w:vertAlign w:val="subscript"/>
        </w:rPr>
        <w:t>r</w:t>
      </w:r>
      <w:r>
        <w:t>(见</w:t>
      </w:r>
      <w:r>
        <w:rPr>
          <w:rFonts w:hint="eastAsia"/>
        </w:rPr>
        <w:t>图</w:t>
      </w:r>
      <w:r>
        <w:t>2－15)．</w:t>
      </w:r>
    </w:p>
    <w:p>
      <w:r>
        <w:drawing>
          <wp:inline distT="0" distB="0" distL="0" distR="0">
            <wp:extent cx="886460" cy="1334770"/>
            <wp:effectExtent l="19050" t="0" r="8382" b="0"/>
            <wp:docPr id="125" name="图片 125"/>
            <wp:cNvGraphicFramePr/>
            <a:graphic xmlns:a="http://schemas.openxmlformats.org/drawingml/2006/main">
              <a:graphicData uri="http://schemas.openxmlformats.org/drawingml/2006/picture">
                <pic:pic xmlns:pic="http://schemas.openxmlformats.org/drawingml/2006/picture">
                  <pic:nvPicPr>
                    <pic:cNvPr id="125" name="图片 125"/>
                    <pic:cNvPicPr/>
                  </pic:nvPicPr>
                  <pic:blipFill>
                    <a:blip r:embed="rId44" cstate="print"/>
                    <a:stretch>
                      <a:fillRect/>
                    </a:stretch>
                  </pic:blipFill>
                  <pic:spPr>
                    <a:xfrm>
                      <a:off x="0" y="0"/>
                      <a:ext cx="886968" cy="1335024"/>
                    </a:xfrm>
                    <a:prstGeom prst="rect">
                      <a:avLst/>
                    </a:prstGeom>
                  </pic:spPr>
                </pic:pic>
              </a:graphicData>
            </a:graphic>
          </wp:inline>
        </w:drawing>
      </w:r>
    </w:p>
    <w:p>
      <w:r>
        <w:t>17．【参考答案】  2    10</w:t>
      </w:r>
    </w:p>
    <w:p>
      <w:r>
        <w:t>【解题指要】  本题的考点是初速度为零的匀加速直线运动．物体在光滑的斜面上受重力和斜面支持力的作用，重力和支持力的合力沿斜面向下，因此物体做匀加速直线运动．重力、支持力的合力的大小是F=mgsin θ式中θ为斜面的倾角．由牛顿第二定律知物体运动的匀加速度为</w:t>
      </w:r>
    </w:p>
    <w:p>
      <w:r>
        <w:drawing>
          <wp:inline distT="0" distB="0" distL="0" distR="0">
            <wp:extent cx="3084195" cy="243840"/>
            <wp:effectExtent l="19050" t="0" r="1524" b="0"/>
            <wp:docPr id="126" name="图片 126"/>
            <wp:cNvGraphicFramePr/>
            <a:graphic xmlns:a="http://schemas.openxmlformats.org/drawingml/2006/main">
              <a:graphicData uri="http://schemas.openxmlformats.org/drawingml/2006/picture">
                <pic:pic xmlns:pic="http://schemas.openxmlformats.org/drawingml/2006/picture">
                  <pic:nvPicPr>
                    <pic:cNvPr id="126" name="图片 126"/>
                    <pic:cNvPicPr/>
                  </pic:nvPicPr>
                  <pic:blipFill>
                    <a:blip r:embed="rId45" cstate="print"/>
                    <a:stretch>
                      <a:fillRect/>
                    </a:stretch>
                  </pic:blipFill>
                  <pic:spPr>
                    <a:xfrm>
                      <a:off x="0" y="0"/>
                      <a:ext cx="3084576" cy="243840"/>
                    </a:xfrm>
                    <a:prstGeom prst="rect">
                      <a:avLst/>
                    </a:prstGeom>
                  </pic:spPr>
                </pic:pic>
              </a:graphicData>
            </a:graphic>
          </wp:inline>
        </w:drawing>
      </w:r>
    </w:p>
    <w:p>
      <w:r>
        <w:rPr>
          <w:rFonts w:hint="eastAsia"/>
        </w:rPr>
        <w:t>初速度为零的匀加速直线运动的位移公式是</w:t>
      </w:r>
    </w:p>
    <w:p>
      <w:r>
        <w:drawing>
          <wp:inline distT="0" distB="0" distL="0" distR="0">
            <wp:extent cx="2870835" cy="283210"/>
            <wp:effectExtent l="19050" t="0" r="5334" b="0"/>
            <wp:docPr id="127" name="图片 127"/>
            <wp:cNvGraphicFramePr/>
            <a:graphic xmlns:a="http://schemas.openxmlformats.org/drawingml/2006/main">
              <a:graphicData uri="http://schemas.openxmlformats.org/drawingml/2006/picture">
                <pic:pic xmlns:pic="http://schemas.openxmlformats.org/drawingml/2006/picture">
                  <pic:nvPicPr>
                    <pic:cNvPr id="127" name="图片 127"/>
                    <pic:cNvPicPr/>
                  </pic:nvPicPr>
                  <pic:blipFill>
                    <a:blip r:embed="rId46" cstate="print"/>
                    <a:stretch>
                      <a:fillRect/>
                    </a:stretch>
                  </pic:blipFill>
                  <pic:spPr>
                    <a:xfrm>
                      <a:off x="0" y="0"/>
                      <a:ext cx="2871216" cy="283464"/>
                    </a:xfrm>
                    <a:prstGeom prst="rect">
                      <a:avLst/>
                    </a:prstGeom>
                  </pic:spPr>
                </pic:pic>
              </a:graphicData>
            </a:graphic>
          </wp:inline>
        </w:drawing>
      </w:r>
    </w:p>
    <w:p>
      <w:r>
        <w:rPr>
          <w:rFonts w:hint="eastAsia"/>
        </w:rPr>
        <w:t>设斜面的长度为l</w:t>
      </w:r>
      <w:r>
        <w:t>，物体运动到中点时的位移为</w:t>
      </w:r>
    </w:p>
    <w:p>
      <w:r>
        <w:drawing>
          <wp:inline distT="0" distB="0" distL="0" distR="0">
            <wp:extent cx="5274310" cy="4288155"/>
            <wp:effectExtent l="19050" t="0" r="2540" b="0"/>
            <wp:docPr id="128" name="图片 128"/>
            <wp:cNvGraphicFramePr/>
            <a:graphic xmlns:a="http://schemas.openxmlformats.org/drawingml/2006/main">
              <a:graphicData uri="http://schemas.openxmlformats.org/drawingml/2006/picture">
                <pic:pic xmlns:pic="http://schemas.openxmlformats.org/drawingml/2006/picture">
                  <pic:nvPicPr>
                    <pic:cNvPr id="128" name="图片 128"/>
                    <pic:cNvPicPr/>
                  </pic:nvPicPr>
                  <pic:blipFill>
                    <a:blip r:embed="rId47" cstate="print"/>
                    <a:stretch>
                      <a:fillRect/>
                    </a:stretch>
                  </pic:blipFill>
                  <pic:spPr>
                    <a:xfrm>
                      <a:off x="0" y="0"/>
                      <a:ext cx="5274310" cy="4288155"/>
                    </a:xfrm>
                    <a:prstGeom prst="rect">
                      <a:avLst/>
                    </a:prstGeom>
                  </pic:spPr>
                </pic:pic>
              </a:graphicData>
            </a:graphic>
          </wp:inline>
        </w:drawing>
      </w:r>
    </w:p>
    <w:p>
      <w:r>
        <w:t>18．【参考答案】  1．41×10</w:t>
      </w:r>
      <w:r>
        <w:rPr>
          <w:vertAlign w:val="superscript"/>
        </w:rPr>
        <w:t>－2</w:t>
      </w:r>
      <w:r>
        <w:t xml:space="preserve">   水平向右</w:t>
      </w:r>
    </w:p>
    <w:p>
      <w:r>
        <w:rPr>
          <w:rFonts w:hint="eastAsia"/>
        </w:rPr>
        <w:t>【解题指要】</w:t>
      </w:r>
      <w:r>
        <w:t xml:space="preserve">  本题具有一定的综合性．考查的知识点是磁场力、左手定则和力的合成．</w:t>
      </w:r>
      <w:r>
        <w:rPr>
          <w:rFonts w:hint="eastAsia"/>
        </w:rPr>
        <w:t>由安培力公式得</w:t>
      </w:r>
      <w:r>
        <w:drawing>
          <wp:inline distT="0" distB="0" distL="0" distR="0">
            <wp:extent cx="1463040" cy="146050"/>
            <wp:effectExtent l="19050" t="0" r="3810" b="0"/>
            <wp:docPr id="129" name="图片 129"/>
            <wp:cNvGraphicFramePr/>
            <a:graphic xmlns:a="http://schemas.openxmlformats.org/drawingml/2006/main">
              <a:graphicData uri="http://schemas.openxmlformats.org/drawingml/2006/picture">
                <pic:pic xmlns:pic="http://schemas.openxmlformats.org/drawingml/2006/picture">
                  <pic:nvPicPr>
                    <pic:cNvPr id="129" name="图片 129"/>
                    <pic:cNvPicPr/>
                  </pic:nvPicPr>
                  <pic:blipFill>
                    <a:blip r:embed="rId48" cstate="print"/>
                    <a:stretch>
                      <a:fillRect/>
                    </a:stretch>
                  </pic:blipFill>
                  <pic:spPr>
                    <a:xfrm>
                      <a:off x="0" y="0"/>
                      <a:ext cx="1463040" cy="146304"/>
                    </a:xfrm>
                    <a:prstGeom prst="rect">
                      <a:avLst/>
                    </a:prstGeom>
                  </pic:spPr>
                </pic:pic>
              </a:graphicData>
            </a:graphic>
          </wp:inline>
        </w:drawing>
      </w:r>
      <w:r>
        <w:t>用左手定则可知F</w:t>
      </w:r>
      <w:r>
        <w:rPr>
          <w:rFonts w:hint="eastAsia"/>
          <w:vertAlign w:val="subscript"/>
        </w:rPr>
        <w:t>bc</w:t>
      </w:r>
      <w:r>
        <w:t>的方向垂直bc指向右下，F</w:t>
      </w:r>
      <w:r>
        <w:rPr>
          <w:vertAlign w:val="subscript"/>
        </w:rPr>
        <w:t>cd</w:t>
      </w:r>
      <w:r>
        <w:t>的方向垂直cd指向右上，它们相互垂直，如图2－16所示．</w:t>
      </w:r>
    </w:p>
    <w:p>
      <w:r>
        <w:t>根据力的合成法则知，合力F的大小为</w:t>
      </w:r>
      <w:r>
        <w:drawing>
          <wp:inline distT="0" distB="0" distL="0" distR="0">
            <wp:extent cx="1310640" cy="133985"/>
            <wp:effectExtent l="19050" t="0" r="3810" b="0"/>
            <wp:docPr id="130" name="图片 130"/>
            <wp:cNvGraphicFramePr/>
            <a:graphic xmlns:a="http://schemas.openxmlformats.org/drawingml/2006/main">
              <a:graphicData uri="http://schemas.openxmlformats.org/drawingml/2006/picture">
                <pic:pic xmlns:pic="http://schemas.openxmlformats.org/drawingml/2006/picture">
                  <pic:nvPicPr>
                    <pic:cNvPr id="130" name="图片 130"/>
                    <pic:cNvPicPr/>
                  </pic:nvPicPr>
                  <pic:blipFill>
                    <a:blip r:embed="rId49" cstate="print"/>
                    <a:stretch>
                      <a:fillRect/>
                    </a:stretch>
                  </pic:blipFill>
                  <pic:spPr>
                    <a:xfrm>
                      <a:off x="0" y="0"/>
                      <a:ext cx="1310640" cy="134112"/>
                    </a:xfrm>
                    <a:prstGeom prst="rect">
                      <a:avLst/>
                    </a:prstGeom>
                  </pic:spPr>
                </pic:pic>
              </a:graphicData>
            </a:graphic>
          </wp:inline>
        </w:drawing>
      </w:r>
    </w:p>
    <w:p>
      <w:r>
        <w:t>F的方向水平向右．向考生介绍一个有用的结论：一根通电折导线在匀强磁场中所受的磁场力等于由这根导线的起点引向终点的直导线所受的磁场力．在本题的情形下，折线bcd所受的磁场力等于直线bd所受的磁场力．由此可见</w:t>
      </w:r>
      <w:r>
        <w:drawing>
          <wp:inline distT="0" distB="0" distL="0" distR="0">
            <wp:extent cx="923290" cy="152400"/>
            <wp:effectExtent l="19050" t="0" r="0" b="0"/>
            <wp:docPr id="131" name="图片 131"/>
            <wp:cNvGraphicFramePr/>
            <a:graphic xmlns:a="http://schemas.openxmlformats.org/drawingml/2006/main">
              <a:graphicData uri="http://schemas.openxmlformats.org/drawingml/2006/picture">
                <pic:pic xmlns:pic="http://schemas.openxmlformats.org/drawingml/2006/picture">
                  <pic:nvPicPr>
                    <pic:cNvPr id="131" name="图片 131"/>
                    <pic:cNvPicPr/>
                  </pic:nvPicPr>
                  <pic:blipFill>
                    <a:blip r:embed="rId50" cstate="print"/>
                    <a:stretch>
                      <a:fillRect/>
                    </a:stretch>
                  </pic:blipFill>
                  <pic:spPr>
                    <a:xfrm>
                      <a:off x="0" y="0"/>
                      <a:ext cx="923544" cy="152400"/>
                    </a:xfrm>
                    <a:prstGeom prst="rect">
                      <a:avLst/>
                    </a:prstGeom>
                  </pic:spPr>
                </pic:pic>
              </a:graphicData>
            </a:graphic>
          </wp:inline>
        </w:drawing>
      </w:r>
      <w:r>
        <w:rPr>
          <w:rFonts w:hint="eastAsia"/>
        </w:rPr>
        <w:t>显然直接用此结论解本题要方便得多，无需分别计算</w:t>
      </w:r>
      <w:r>
        <w:t>F</w:t>
      </w:r>
      <w:r>
        <w:rPr>
          <w:vertAlign w:val="subscript"/>
        </w:rPr>
        <w:t>bc</w:t>
      </w:r>
      <w:r>
        <w:t>和F</w:t>
      </w:r>
      <w:r>
        <w:rPr>
          <w:vertAlign w:val="subscript"/>
        </w:rPr>
        <w:t>cd</w:t>
      </w:r>
      <w:r>
        <w:t>，再用力的合成计算F．</w:t>
      </w:r>
    </w:p>
    <w:p>
      <w:r>
        <w:t>19．【参考答案】5    2．5    2．5</w:t>
      </w:r>
    </w:p>
    <w:p>
      <w:r>
        <w:drawing>
          <wp:inline distT="0" distB="0" distL="0" distR="0">
            <wp:extent cx="847090" cy="1069340"/>
            <wp:effectExtent l="19050" t="0" r="0" b="0"/>
            <wp:docPr id="132" name="图片 132"/>
            <wp:cNvGraphicFramePr/>
            <a:graphic xmlns:a="http://schemas.openxmlformats.org/drawingml/2006/main">
              <a:graphicData uri="http://schemas.openxmlformats.org/drawingml/2006/picture">
                <pic:pic xmlns:pic="http://schemas.openxmlformats.org/drawingml/2006/picture">
                  <pic:nvPicPr>
                    <pic:cNvPr id="132" name="图片 132"/>
                    <pic:cNvPicPr/>
                  </pic:nvPicPr>
                  <pic:blipFill>
                    <a:blip r:embed="rId51" cstate="print"/>
                    <a:stretch>
                      <a:fillRect/>
                    </a:stretch>
                  </pic:blipFill>
                  <pic:spPr>
                    <a:xfrm>
                      <a:off x="0" y="0"/>
                      <a:ext cx="847344" cy="1069848"/>
                    </a:xfrm>
                    <a:prstGeom prst="rect">
                      <a:avLst/>
                    </a:prstGeom>
                  </pic:spPr>
                </pic:pic>
              </a:graphicData>
            </a:graphic>
          </wp:inline>
        </w:drawing>
      </w:r>
    </w:p>
    <w:p>
      <w:r>
        <w:t>【解题指要】  本题考查的知识点是用伏安法测量电源电动势和内电阻、伏安曲线、闭合电路欧姆定律．根据闭合电路欧姆定律知</w:t>
      </w:r>
      <w:r>
        <w:drawing>
          <wp:inline distT="0" distB="0" distL="0" distR="0">
            <wp:extent cx="429260" cy="91440"/>
            <wp:effectExtent l="19050" t="0" r="8382" b="0"/>
            <wp:docPr id="133" name="图片 133"/>
            <wp:cNvGraphicFramePr/>
            <a:graphic xmlns:a="http://schemas.openxmlformats.org/drawingml/2006/main">
              <a:graphicData uri="http://schemas.openxmlformats.org/drawingml/2006/picture">
                <pic:pic xmlns:pic="http://schemas.openxmlformats.org/drawingml/2006/picture">
                  <pic:nvPicPr>
                    <pic:cNvPr id="133" name="图片 133"/>
                    <pic:cNvPicPr/>
                  </pic:nvPicPr>
                  <pic:blipFill>
                    <a:blip r:embed="rId52" cstate="print"/>
                    <a:stretch>
                      <a:fillRect/>
                    </a:stretch>
                  </pic:blipFill>
                  <pic:spPr>
                    <a:xfrm>
                      <a:off x="0" y="0"/>
                      <a:ext cx="429768" cy="91440"/>
                    </a:xfrm>
                    <a:prstGeom prst="rect">
                      <a:avLst/>
                    </a:prstGeom>
                  </pic:spPr>
                </pic:pic>
              </a:graphicData>
            </a:graphic>
          </wp:inline>
        </w:drawing>
      </w:r>
    </w:p>
    <w:p>
      <w:r>
        <w:t>由此得电源的路端电压为</w:t>
      </w:r>
      <w:r>
        <w:drawing>
          <wp:inline distT="0" distB="0" distL="0" distR="0">
            <wp:extent cx="414020" cy="88265"/>
            <wp:effectExtent l="19050" t="0" r="4572" b="0"/>
            <wp:docPr id="134" name="图片 134"/>
            <wp:cNvGraphicFramePr/>
            <a:graphic xmlns:a="http://schemas.openxmlformats.org/drawingml/2006/main">
              <a:graphicData uri="http://schemas.openxmlformats.org/drawingml/2006/picture">
                <pic:pic xmlns:pic="http://schemas.openxmlformats.org/drawingml/2006/picture">
                  <pic:nvPicPr>
                    <pic:cNvPr id="134" name="图片 134"/>
                    <pic:cNvPicPr/>
                  </pic:nvPicPr>
                  <pic:blipFill>
                    <a:blip r:embed="rId53" cstate="print"/>
                    <a:stretch>
                      <a:fillRect/>
                    </a:stretch>
                  </pic:blipFill>
                  <pic:spPr>
                    <a:xfrm>
                      <a:off x="0" y="0"/>
                      <a:ext cx="414528" cy="88392"/>
                    </a:xfrm>
                    <a:prstGeom prst="rect">
                      <a:avLst/>
                    </a:prstGeom>
                  </pic:spPr>
                </pic:pic>
              </a:graphicData>
            </a:graphic>
          </wp:inline>
        </w:drawing>
      </w:r>
    </w:p>
    <w:p>
      <w:r>
        <w:t>由此可知，路端电压与电流呈线性关系，因此U</w:t>
      </w:r>
      <w:r>
        <w:rPr>
          <w:rFonts w:hint="eastAsia"/>
        </w:rPr>
        <w:t>－</w:t>
      </w:r>
      <w:r>
        <w:t>I，曲线(伏安曲线)是直线，正如图2－10所示．在U－I图中，直线段斜率的绝对值等于电源的内电阻r的阻值，直线段在纵轴(U轴)上的截</w:t>
      </w:r>
      <w:r>
        <w:drawing>
          <wp:inline distT="0" distB="0" distL="0" distR="0">
            <wp:extent cx="1541780" cy="121920"/>
            <wp:effectExtent l="19050" t="0" r="762" b="0"/>
            <wp:docPr id="135" name="图片 135"/>
            <wp:cNvGraphicFramePr/>
            <a:graphic xmlns:a="http://schemas.openxmlformats.org/drawingml/2006/main">
              <a:graphicData uri="http://schemas.openxmlformats.org/drawingml/2006/picture">
                <pic:pic xmlns:pic="http://schemas.openxmlformats.org/drawingml/2006/picture">
                  <pic:nvPicPr>
                    <pic:cNvPr id="135" name="图片 135"/>
                    <pic:cNvPicPr/>
                  </pic:nvPicPr>
                  <pic:blipFill>
                    <a:blip r:embed="rId54" cstate="print"/>
                    <a:stretch>
                      <a:fillRect/>
                    </a:stretch>
                  </pic:blipFill>
                  <pic:spPr>
                    <a:xfrm>
                      <a:off x="0" y="0"/>
                      <a:ext cx="1542288" cy="121920"/>
                    </a:xfrm>
                    <a:prstGeom prst="rect">
                      <a:avLst/>
                    </a:prstGeom>
                  </pic:spPr>
                </pic:pic>
              </a:graphicData>
            </a:graphic>
          </wp:inline>
        </w:drawing>
      </w:r>
      <w:r>
        <w:rPr>
          <w:rFonts w:hint="eastAsia"/>
        </w:rPr>
        <w:t>由图</w:t>
      </w:r>
      <w:r>
        <w:t>2－10知，直线段在U轴上的截距是5 V，因此</w:t>
      </w:r>
      <w:r>
        <w:drawing>
          <wp:inline distT="0" distB="0" distL="0" distR="0">
            <wp:extent cx="368300" cy="91440"/>
            <wp:effectExtent l="19050" t="0" r="0" b="0"/>
            <wp:docPr id="136" name="图片 136"/>
            <wp:cNvGraphicFramePr/>
            <a:graphic xmlns:a="http://schemas.openxmlformats.org/drawingml/2006/main">
              <a:graphicData uri="http://schemas.openxmlformats.org/drawingml/2006/picture">
                <pic:pic xmlns:pic="http://schemas.openxmlformats.org/drawingml/2006/picture">
                  <pic:nvPicPr>
                    <pic:cNvPr id="136" name="图片 136"/>
                    <pic:cNvPicPr/>
                  </pic:nvPicPr>
                  <pic:blipFill>
                    <a:blip r:embed="rId55" cstate="print"/>
                    <a:stretch>
                      <a:fillRect/>
                    </a:stretch>
                  </pic:blipFill>
                  <pic:spPr>
                    <a:xfrm>
                      <a:off x="0" y="0"/>
                      <a:ext cx="368808" cy="91440"/>
                    </a:xfrm>
                    <a:prstGeom prst="rect">
                      <a:avLst/>
                    </a:prstGeom>
                  </pic:spPr>
                </pic:pic>
              </a:graphicData>
            </a:graphic>
          </wp:inline>
        </w:drawing>
      </w:r>
      <w:r>
        <w:rPr>
          <w:rFonts w:hint="eastAsia"/>
        </w:rPr>
        <w:t>由图可求出直线斜率的绝对值为</w:t>
      </w:r>
    </w:p>
    <w:p>
      <w:r>
        <w:drawing>
          <wp:inline distT="0" distB="0" distL="0" distR="0">
            <wp:extent cx="591185" cy="246380"/>
            <wp:effectExtent l="19050" t="0" r="0" b="0"/>
            <wp:docPr id="137" name="图片 137"/>
            <wp:cNvGraphicFramePr/>
            <a:graphic xmlns:a="http://schemas.openxmlformats.org/drawingml/2006/main">
              <a:graphicData uri="http://schemas.openxmlformats.org/drawingml/2006/picture">
                <pic:pic xmlns:pic="http://schemas.openxmlformats.org/drawingml/2006/picture">
                  <pic:nvPicPr>
                    <pic:cNvPr id="137" name="图片 137"/>
                    <pic:cNvPicPr/>
                  </pic:nvPicPr>
                  <pic:blipFill>
                    <a:blip r:embed="rId56" cstate="print"/>
                    <a:stretch>
                      <a:fillRect/>
                    </a:stretch>
                  </pic:blipFill>
                  <pic:spPr>
                    <a:xfrm>
                      <a:off x="0" y="0"/>
                      <a:ext cx="591312" cy="246888"/>
                    </a:xfrm>
                    <a:prstGeom prst="rect">
                      <a:avLst/>
                    </a:prstGeom>
                  </pic:spPr>
                </pic:pic>
              </a:graphicData>
            </a:graphic>
          </wp:inline>
        </w:drawing>
      </w:r>
    </w:p>
    <w:p>
      <w:r>
        <w:t>因此电源的内阻    r=2．5 Ω</w:t>
      </w:r>
    </w:p>
    <w:p>
      <w:r>
        <w:t>再由图见，当路端电压U=2．5 V时，电流I=1 A．根据欧姆定律</w:t>
      </w:r>
    </w:p>
    <w:p>
      <w:r>
        <w:drawing>
          <wp:inline distT="0" distB="0" distL="0" distR="0">
            <wp:extent cx="3331210" cy="764540"/>
            <wp:effectExtent l="19050" t="0" r="2286" b="0"/>
            <wp:docPr id="138" name="图片 138"/>
            <wp:cNvGraphicFramePr/>
            <a:graphic xmlns:a="http://schemas.openxmlformats.org/drawingml/2006/main">
              <a:graphicData uri="http://schemas.openxmlformats.org/drawingml/2006/picture">
                <pic:pic xmlns:pic="http://schemas.openxmlformats.org/drawingml/2006/picture">
                  <pic:nvPicPr>
                    <pic:cNvPr id="138" name="图片 138"/>
                    <pic:cNvPicPr/>
                  </pic:nvPicPr>
                  <pic:blipFill>
                    <a:blip r:embed="rId57" cstate="print"/>
                    <a:stretch>
                      <a:fillRect/>
                    </a:stretch>
                  </pic:blipFill>
                  <pic:spPr>
                    <a:xfrm>
                      <a:off x="0" y="0"/>
                      <a:ext cx="3331464" cy="765048"/>
                    </a:xfrm>
                    <a:prstGeom prst="rect">
                      <a:avLst/>
                    </a:prstGeom>
                  </pic:spPr>
                </pic:pic>
              </a:graphicData>
            </a:graphic>
          </wp:inline>
        </w:drawing>
      </w:r>
    </w:p>
    <w:p>
      <w:r>
        <w:t>20．</w:t>
      </w:r>
    </w:p>
    <w:p>
      <w:r>
        <w:drawing>
          <wp:inline distT="0" distB="0" distL="0" distR="0">
            <wp:extent cx="3105785" cy="655320"/>
            <wp:effectExtent l="19050" t="0" r="0" b="0"/>
            <wp:docPr id="139" name="图片 139"/>
            <wp:cNvGraphicFramePr/>
            <a:graphic xmlns:a="http://schemas.openxmlformats.org/drawingml/2006/main">
              <a:graphicData uri="http://schemas.openxmlformats.org/drawingml/2006/picture">
                <pic:pic xmlns:pic="http://schemas.openxmlformats.org/drawingml/2006/picture">
                  <pic:nvPicPr>
                    <pic:cNvPr id="139" name="图片 139"/>
                    <pic:cNvPicPr/>
                  </pic:nvPicPr>
                  <pic:blipFill>
                    <a:blip r:embed="rId58" cstate="print"/>
                    <a:stretch>
                      <a:fillRect/>
                    </a:stretch>
                  </pic:blipFill>
                  <pic:spPr>
                    <a:xfrm>
                      <a:off x="0" y="0"/>
                      <a:ext cx="3105912" cy="655320"/>
                    </a:xfrm>
                    <a:prstGeom prst="rect">
                      <a:avLst/>
                    </a:prstGeom>
                  </pic:spPr>
                </pic:pic>
              </a:graphicData>
            </a:graphic>
          </wp:inline>
        </w:drawing>
      </w:r>
    </w:p>
    <w:p>
      <w:r>
        <w:t>【解题指要】</w:t>
      </w:r>
    </w:p>
    <w:p>
      <w:r>
        <w:t>(I)庚烷——最长碳链中应含有7个碳原子．</w:t>
      </w:r>
    </w:p>
    <w:p>
      <w:r>
        <w:t>(2)连有取代基的碳原子上的H原子数要写对．不连取代基的中间C原子上，应有2个H</w:t>
      </w:r>
      <w:r>
        <w:rPr>
          <w:rFonts w:hint="eastAsia"/>
        </w:rPr>
        <w:t>原子；连有</w:t>
      </w:r>
      <w:r>
        <w:t>1个取代基的C原子上，应去掉1个H原子，还有1个H原子；连有2个取代基的C</w:t>
      </w:r>
      <w:r>
        <w:rPr>
          <w:rFonts w:hint="eastAsia"/>
        </w:rPr>
        <w:t>原子上，应去掉</w:t>
      </w:r>
      <w:r>
        <w:t>2个H原子，即此C原子上没有H原子．</w:t>
      </w:r>
    </w:p>
    <w:p>
      <w:r>
        <w:drawing>
          <wp:inline distT="0" distB="0" distL="0" distR="0">
            <wp:extent cx="2669540" cy="130810"/>
            <wp:effectExtent l="19050" t="0" r="0" b="0"/>
            <wp:docPr id="140" name="图片 140"/>
            <wp:cNvGraphicFramePr/>
            <a:graphic xmlns:a="http://schemas.openxmlformats.org/drawingml/2006/main">
              <a:graphicData uri="http://schemas.openxmlformats.org/drawingml/2006/picture">
                <pic:pic xmlns:pic="http://schemas.openxmlformats.org/drawingml/2006/picture">
                  <pic:nvPicPr>
                    <pic:cNvPr id="140" name="图片 140"/>
                    <pic:cNvPicPr/>
                  </pic:nvPicPr>
                  <pic:blipFill>
                    <a:blip r:embed="rId59" cstate="print"/>
                    <a:stretch>
                      <a:fillRect/>
                    </a:stretch>
                  </pic:blipFill>
                  <pic:spPr>
                    <a:xfrm>
                      <a:off x="0" y="0"/>
                      <a:ext cx="2670048" cy="131064"/>
                    </a:xfrm>
                    <a:prstGeom prst="rect">
                      <a:avLst/>
                    </a:prstGeom>
                  </pic:spPr>
                </pic:pic>
              </a:graphicData>
            </a:graphic>
          </wp:inline>
        </w:drawing>
      </w:r>
    </w:p>
    <w:p>
      <w:r>
        <w:t>21．【参考答案】72</w:t>
      </w:r>
    </w:p>
    <w:p>
      <w:r>
        <w:drawing>
          <wp:inline distT="0" distB="0" distL="0" distR="0">
            <wp:extent cx="5274310" cy="322580"/>
            <wp:effectExtent l="19050" t="0" r="2540" b="0"/>
            <wp:docPr id="141" name="图片 141"/>
            <wp:cNvGraphicFramePr/>
            <a:graphic xmlns:a="http://schemas.openxmlformats.org/drawingml/2006/main">
              <a:graphicData uri="http://schemas.openxmlformats.org/drawingml/2006/picture">
                <pic:pic xmlns:pic="http://schemas.openxmlformats.org/drawingml/2006/picture">
                  <pic:nvPicPr>
                    <pic:cNvPr id="141" name="图片 141"/>
                    <pic:cNvPicPr/>
                  </pic:nvPicPr>
                  <pic:blipFill>
                    <a:blip r:embed="rId60" cstate="print"/>
                    <a:stretch>
                      <a:fillRect/>
                    </a:stretch>
                  </pic:blipFill>
                  <pic:spPr>
                    <a:xfrm>
                      <a:off x="0" y="0"/>
                      <a:ext cx="5274310" cy="322580"/>
                    </a:xfrm>
                    <a:prstGeom prst="rect">
                      <a:avLst/>
                    </a:prstGeom>
                  </pic:spPr>
                </pic:pic>
              </a:graphicData>
            </a:graphic>
          </wp:inline>
        </w:drawing>
      </w:r>
    </w:p>
    <w:p>
      <w:r>
        <w:t>A=Z+N</w:t>
      </w:r>
    </w:p>
    <w:p>
      <w:r>
        <w:drawing>
          <wp:inline distT="0" distB="0" distL="0" distR="0">
            <wp:extent cx="4069080" cy="405130"/>
            <wp:effectExtent l="19050" t="0" r="7620" b="0"/>
            <wp:docPr id="142" name="图片 142"/>
            <wp:cNvGraphicFramePr/>
            <a:graphic xmlns:a="http://schemas.openxmlformats.org/drawingml/2006/main">
              <a:graphicData uri="http://schemas.openxmlformats.org/drawingml/2006/picture">
                <pic:pic xmlns:pic="http://schemas.openxmlformats.org/drawingml/2006/picture">
                  <pic:nvPicPr>
                    <pic:cNvPr id="142" name="图片 142"/>
                    <pic:cNvPicPr/>
                  </pic:nvPicPr>
                  <pic:blipFill>
                    <a:blip r:embed="rId61" cstate="print"/>
                    <a:stretch>
                      <a:fillRect/>
                    </a:stretch>
                  </pic:blipFill>
                  <pic:spPr>
                    <a:xfrm>
                      <a:off x="0" y="0"/>
                      <a:ext cx="4069080" cy="405384"/>
                    </a:xfrm>
                    <a:prstGeom prst="rect">
                      <a:avLst/>
                    </a:prstGeom>
                  </pic:spPr>
                </pic:pic>
              </a:graphicData>
            </a:graphic>
          </wp:inline>
        </w:drawing>
      </w:r>
    </w:p>
    <w:p>
      <w:r>
        <w:t>22．【参考答案】C6H10</w:t>
      </w:r>
    </w:p>
    <w:p>
      <w:r>
        <w:rPr>
          <w:rFonts w:hint="eastAsia"/>
        </w:rPr>
        <w:t>【解题指要】</w:t>
      </w:r>
      <w:r>
        <w:t xml:space="preserve">  此题已知烃是炔烃，故可用炔烃的通式C</w:t>
      </w:r>
      <w:r>
        <w:rPr>
          <w:vertAlign w:val="subscript"/>
        </w:rPr>
        <w:t>n</w:t>
      </w:r>
      <w:r>
        <w:t>H</w:t>
      </w:r>
      <w:r>
        <w:rPr>
          <w:vertAlign w:val="subscript"/>
        </w:rPr>
        <w:t>2n－2</w:t>
      </w:r>
      <w:r>
        <w:t>写出燃烧反应的化学方程式，</w:t>
      </w:r>
      <w:r>
        <w:rPr>
          <w:rFonts w:hint="eastAsia"/>
        </w:rPr>
        <w:t>然后再进行相关计算．</w:t>
      </w:r>
    </w:p>
    <w:p>
      <w:r>
        <w:drawing>
          <wp:inline distT="0" distB="0" distL="0" distR="0">
            <wp:extent cx="2462530" cy="1328420"/>
            <wp:effectExtent l="19050" t="0" r="0" b="0"/>
            <wp:docPr id="143" name="图片 143"/>
            <wp:cNvGraphicFramePr/>
            <a:graphic xmlns:a="http://schemas.openxmlformats.org/drawingml/2006/main">
              <a:graphicData uri="http://schemas.openxmlformats.org/drawingml/2006/picture">
                <pic:pic xmlns:pic="http://schemas.openxmlformats.org/drawingml/2006/picture">
                  <pic:nvPicPr>
                    <pic:cNvPr id="143" name="图片 143"/>
                    <pic:cNvPicPr/>
                  </pic:nvPicPr>
                  <pic:blipFill>
                    <a:blip r:embed="rId62" cstate="print"/>
                    <a:stretch>
                      <a:fillRect/>
                    </a:stretch>
                  </pic:blipFill>
                  <pic:spPr>
                    <a:xfrm>
                      <a:off x="0" y="0"/>
                      <a:ext cx="2462784" cy="1328928"/>
                    </a:xfrm>
                    <a:prstGeom prst="rect">
                      <a:avLst/>
                    </a:prstGeom>
                  </pic:spPr>
                </pic:pic>
              </a:graphicData>
            </a:graphic>
          </wp:inline>
        </w:drawing>
      </w:r>
    </w:p>
    <w:p>
      <w:r>
        <w:drawing>
          <wp:inline distT="0" distB="0" distL="0" distR="0">
            <wp:extent cx="1874520" cy="222250"/>
            <wp:effectExtent l="19050" t="0" r="0" b="0"/>
            <wp:docPr id="144" name="图片 144"/>
            <wp:cNvGraphicFramePr/>
            <a:graphic xmlns:a="http://schemas.openxmlformats.org/drawingml/2006/main">
              <a:graphicData uri="http://schemas.openxmlformats.org/drawingml/2006/picture">
                <pic:pic xmlns:pic="http://schemas.openxmlformats.org/drawingml/2006/picture">
                  <pic:nvPicPr>
                    <pic:cNvPr id="144" name="图片 144"/>
                    <pic:cNvPicPr/>
                  </pic:nvPicPr>
                  <pic:blipFill>
                    <a:blip r:embed="rId63" cstate="print"/>
                    <a:stretch>
                      <a:fillRect/>
                    </a:stretch>
                  </pic:blipFill>
                  <pic:spPr>
                    <a:xfrm>
                      <a:off x="0" y="0"/>
                      <a:ext cx="1874520" cy="222504"/>
                    </a:xfrm>
                    <a:prstGeom prst="rect">
                      <a:avLst/>
                    </a:prstGeom>
                  </pic:spPr>
                </pic:pic>
              </a:graphicData>
            </a:graphic>
          </wp:inline>
        </w:drawing>
      </w:r>
    </w:p>
    <w:p>
      <w:r>
        <w:t>23．【参考答案】  12</w:t>
      </w:r>
    </w:p>
    <w:p>
      <w:r>
        <w:t>【解题指要】</w:t>
      </w:r>
    </w:p>
    <w:p>
      <w:r>
        <w:drawing>
          <wp:inline distT="0" distB="0" distL="0" distR="0">
            <wp:extent cx="5274310" cy="725805"/>
            <wp:effectExtent l="19050" t="0" r="2540" b="0"/>
            <wp:docPr id="145" name="图片 145"/>
            <wp:cNvGraphicFramePr/>
            <a:graphic xmlns:a="http://schemas.openxmlformats.org/drawingml/2006/main">
              <a:graphicData uri="http://schemas.openxmlformats.org/drawingml/2006/picture">
                <pic:pic xmlns:pic="http://schemas.openxmlformats.org/drawingml/2006/picture">
                  <pic:nvPicPr>
                    <pic:cNvPr id="145" name="图片 145"/>
                    <pic:cNvPicPr/>
                  </pic:nvPicPr>
                  <pic:blipFill>
                    <a:blip r:embed="rId64" cstate="print"/>
                    <a:stretch>
                      <a:fillRect/>
                    </a:stretch>
                  </pic:blipFill>
                  <pic:spPr>
                    <a:xfrm>
                      <a:off x="0" y="0"/>
                      <a:ext cx="5274310" cy="725805"/>
                    </a:xfrm>
                    <a:prstGeom prst="rect">
                      <a:avLst/>
                    </a:prstGeom>
                  </pic:spPr>
                </pic:pic>
              </a:graphicData>
            </a:graphic>
          </wp:inline>
        </w:drawing>
      </w:r>
    </w:p>
    <w:p>
      <w:r>
        <w:rPr>
          <w:rFonts w:hint="eastAsia"/>
        </w:rPr>
        <w:t>因此，混合后可能有以下三种情况：</w:t>
      </w:r>
    </w:p>
    <w:p>
      <w:r>
        <w:rPr>
          <w:rFonts w:hint="eastAsia"/>
        </w:rPr>
        <w:t>①恰好完全反应．因</w:t>
      </w:r>
      <w:r>
        <w:t>BaC</w:t>
      </w:r>
      <w:r>
        <w:rPr>
          <w:rFonts w:hint="eastAsia"/>
        </w:rPr>
        <w:t>l</w:t>
      </w:r>
      <w:r>
        <w:rPr>
          <w:vertAlign w:val="subscript"/>
        </w:rPr>
        <w:t>2</w:t>
      </w:r>
      <w:r>
        <w:t>是强酸强碱盐，所以溶液显中性．</w:t>
      </w:r>
    </w:p>
    <w:p>
      <w:r>
        <w:rPr>
          <w:rFonts w:hint="eastAsia"/>
        </w:rPr>
        <w:t>②酸有剩余，溶液显酸性．</w:t>
      </w:r>
    </w:p>
    <w:p>
      <w:r>
        <w:rPr>
          <w:rFonts w:hint="eastAsia"/>
        </w:rPr>
        <w:t>③碱有剩余，溶液显碱性．</w:t>
      </w:r>
    </w:p>
    <w:p>
      <w:r>
        <w:rPr>
          <w:rFonts w:hint="eastAsia"/>
        </w:rPr>
        <w:t>究竟属于哪一种情况，需经计算才能知道．</w:t>
      </w:r>
    </w:p>
    <w:p>
      <w:r>
        <w:drawing>
          <wp:inline distT="0" distB="0" distL="0" distR="0">
            <wp:extent cx="3803650" cy="1307465"/>
            <wp:effectExtent l="19050" t="0" r="6096" b="0"/>
            <wp:docPr id="146" name="图片 146"/>
            <wp:cNvGraphicFramePr/>
            <a:graphic xmlns:a="http://schemas.openxmlformats.org/drawingml/2006/main">
              <a:graphicData uri="http://schemas.openxmlformats.org/drawingml/2006/picture">
                <pic:pic xmlns:pic="http://schemas.openxmlformats.org/drawingml/2006/picture">
                  <pic:nvPicPr>
                    <pic:cNvPr id="146" name="图片 146"/>
                    <pic:cNvPicPr/>
                  </pic:nvPicPr>
                  <pic:blipFill>
                    <a:blip r:embed="rId65" cstate="print"/>
                    <a:stretch>
                      <a:fillRect/>
                    </a:stretch>
                  </pic:blipFill>
                  <pic:spPr>
                    <a:xfrm>
                      <a:off x="0" y="0"/>
                      <a:ext cx="3803904" cy="1307592"/>
                    </a:xfrm>
                    <a:prstGeom prst="rect">
                      <a:avLst/>
                    </a:prstGeom>
                  </pic:spPr>
                </pic:pic>
              </a:graphicData>
            </a:graphic>
          </wp:inline>
        </w:drawing>
      </w:r>
    </w:p>
    <w:p>
      <w:r>
        <w:t>(3)计算混合后溶液的pH．</w:t>
      </w:r>
    </w:p>
    <w:p>
      <w:r>
        <w:drawing>
          <wp:inline distT="0" distB="0" distL="0" distR="0">
            <wp:extent cx="5274310" cy="1243965"/>
            <wp:effectExtent l="19050" t="0" r="2540" b="0"/>
            <wp:docPr id="147" name="图片 147"/>
            <wp:cNvGraphicFramePr/>
            <a:graphic xmlns:a="http://schemas.openxmlformats.org/drawingml/2006/main">
              <a:graphicData uri="http://schemas.openxmlformats.org/drawingml/2006/picture">
                <pic:pic xmlns:pic="http://schemas.openxmlformats.org/drawingml/2006/picture">
                  <pic:nvPicPr>
                    <pic:cNvPr id="147" name="图片 147"/>
                    <pic:cNvPicPr/>
                  </pic:nvPicPr>
                  <pic:blipFill>
                    <a:blip r:embed="rId66" cstate="print"/>
                    <a:stretch>
                      <a:fillRect/>
                    </a:stretch>
                  </pic:blipFill>
                  <pic:spPr>
                    <a:xfrm>
                      <a:off x="0" y="0"/>
                      <a:ext cx="5274310" cy="1243965"/>
                    </a:xfrm>
                    <a:prstGeom prst="rect">
                      <a:avLst/>
                    </a:prstGeom>
                  </pic:spPr>
                </pic:pic>
              </a:graphicData>
            </a:graphic>
          </wp:inline>
        </w:drawing>
      </w:r>
    </w:p>
    <w:p>
      <w:r>
        <w:t>24．【参考答案】1．5</w:t>
      </w:r>
    </w:p>
    <w:p>
      <w:r>
        <w:rPr>
          <w:rFonts w:hint="eastAsia"/>
        </w:rPr>
        <w:t>【解题指要】</w:t>
      </w:r>
    </w:p>
    <w:p>
      <w:r>
        <w:drawing>
          <wp:inline distT="0" distB="0" distL="0" distR="0">
            <wp:extent cx="5156835" cy="133985"/>
            <wp:effectExtent l="19050" t="0" r="5334" b="0"/>
            <wp:docPr id="148" name="图片 148"/>
            <wp:cNvGraphicFramePr/>
            <a:graphic xmlns:a="http://schemas.openxmlformats.org/drawingml/2006/main">
              <a:graphicData uri="http://schemas.openxmlformats.org/drawingml/2006/picture">
                <pic:pic xmlns:pic="http://schemas.openxmlformats.org/drawingml/2006/picture">
                  <pic:nvPicPr>
                    <pic:cNvPr id="148" name="图片 148"/>
                    <pic:cNvPicPr/>
                  </pic:nvPicPr>
                  <pic:blipFill>
                    <a:blip r:embed="rId67" cstate="print"/>
                    <a:stretch>
                      <a:fillRect/>
                    </a:stretch>
                  </pic:blipFill>
                  <pic:spPr>
                    <a:xfrm>
                      <a:off x="0" y="0"/>
                      <a:ext cx="5157216" cy="134112"/>
                    </a:xfrm>
                    <a:prstGeom prst="rect">
                      <a:avLst/>
                    </a:prstGeom>
                  </pic:spPr>
                </pic:pic>
              </a:graphicData>
            </a:graphic>
          </wp:inline>
        </w:drawing>
      </w:r>
      <w:r>
        <w:rPr>
          <w:rFonts w:hint="eastAsia"/>
        </w:rPr>
        <w:t>反应中没有都被氧化，所以最好根据</w:t>
      </w:r>
      <w:r>
        <w:t>C</w:t>
      </w:r>
      <w:r>
        <w:rPr>
          <w:rFonts w:hint="eastAsia"/>
        </w:rPr>
        <w:t>l</w:t>
      </w:r>
      <w:r>
        <w:t>元素得到的电子数来计算．3C</w:t>
      </w:r>
      <w:r>
        <w:rPr>
          <w:rFonts w:hint="eastAsia"/>
        </w:rPr>
        <w:t>l</w:t>
      </w:r>
      <w:r>
        <w:t>2一6C</w:t>
      </w:r>
      <w:r>
        <w:rPr>
          <w:rFonts w:hint="eastAsia"/>
        </w:rPr>
        <w:t>l</w:t>
      </w:r>
      <w:r>
        <w:rPr>
          <w:vertAlign w:val="superscript"/>
        </w:rPr>
        <w:t>－</w:t>
      </w:r>
      <w:r>
        <w:t>这一过程，需得</w:t>
      </w:r>
      <w:r>
        <w:rPr>
          <w:rFonts w:hint="eastAsia"/>
        </w:rPr>
        <w:t>到</w:t>
      </w:r>
      <w:r>
        <w:t>6 mo</w:t>
      </w:r>
      <w:r>
        <w:rPr>
          <w:rFonts w:hint="eastAsia"/>
        </w:rPr>
        <w:t>l</w:t>
      </w:r>
      <w:r>
        <w:t>电子，即反应中转移了6 mo</w:t>
      </w:r>
      <w:r>
        <w:rPr>
          <w:rFonts w:hint="eastAsia"/>
        </w:rPr>
        <w:t>l</w:t>
      </w:r>
      <w:r>
        <w:t>电子．</w:t>
      </w:r>
    </w:p>
    <w:p>
      <w:r>
        <w:t>(2)找出转移电子数与生成N</w:t>
      </w:r>
      <w:r>
        <w:rPr>
          <w:vertAlign w:val="subscript"/>
        </w:rPr>
        <w:t>2</w:t>
      </w:r>
      <w:r>
        <w:t>的体积的定量关系式：</w:t>
      </w:r>
    </w:p>
    <w:p>
      <w:r>
        <w:drawing>
          <wp:inline distT="0" distB="0" distL="0" distR="0">
            <wp:extent cx="2273300" cy="648970"/>
            <wp:effectExtent l="19050" t="0" r="0" b="0"/>
            <wp:docPr id="149" name="图片 149"/>
            <wp:cNvGraphicFramePr/>
            <a:graphic xmlns:a="http://schemas.openxmlformats.org/drawingml/2006/main">
              <a:graphicData uri="http://schemas.openxmlformats.org/drawingml/2006/picture">
                <pic:pic xmlns:pic="http://schemas.openxmlformats.org/drawingml/2006/picture">
                  <pic:nvPicPr>
                    <pic:cNvPr id="149" name="图片 149"/>
                    <pic:cNvPicPr/>
                  </pic:nvPicPr>
                  <pic:blipFill>
                    <a:blip r:embed="rId68" cstate="print"/>
                    <a:stretch>
                      <a:fillRect/>
                    </a:stretch>
                  </pic:blipFill>
                  <pic:spPr>
                    <a:xfrm>
                      <a:off x="0" y="0"/>
                      <a:ext cx="2273808" cy="649224"/>
                    </a:xfrm>
                    <a:prstGeom prst="rect">
                      <a:avLst/>
                    </a:prstGeom>
                  </pic:spPr>
                </pic:pic>
              </a:graphicData>
            </a:graphic>
          </wp:inline>
        </w:drawing>
      </w:r>
    </w:p>
    <w:p>
      <w:r>
        <w:t>25．【参考答案】HCHO</w:t>
      </w:r>
    </w:p>
    <w:p>
      <w:r>
        <w:t>【解题指要】</w:t>
      </w:r>
    </w:p>
    <w:p>
      <w:r>
        <w:t>(1)先求有机物的相对分子质量</w:t>
      </w:r>
    </w:p>
    <w:p>
      <w:r>
        <w:t>M</w:t>
      </w:r>
      <w:r>
        <w:rPr>
          <w:vertAlign w:val="subscript"/>
        </w:rPr>
        <w:t>r</w:t>
      </w:r>
      <w:r>
        <w:t>=32x0．938=30</w:t>
      </w:r>
    </w:p>
    <w:p>
      <w:r>
        <w:t>(2)求有机物的分子式</w:t>
      </w:r>
    </w:p>
    <w:p>
      <w:r>
        <w:drawing>
          <wp:inline distT="0" distB="0" distL="0" distR="0">
            <wp:extent cx="1968500" cy="975360"/>
            <wp:effectExtent l="19050" t="0" r="0" b="0"/>
            <wp:docPr id="150" name="图片 150"/>
            <wp:cNvGraphicFramePr/>
            <a:graphic xmlns:a="http://schemas.openxmlformats.org/drawingml/2006/main">
              <a:graphicData uri="http://schemas.openxmlformats.org/drawingml/2006/picture">
                <pic:pic xmlns:pic="http://schemas.openxmlformats.org/drawingml/2006/picture">
                  <pic:nvPicPr>
                    <pic:cNvPr id="150" name="图片 150"/>
                    <pic:cNvPicPr/>
                  </pic:nvPicPr>
                  <pic:blipFill>
                    <a:blip r:embed="rId69" cstate="print"/>
                    <a:stretch>
                      <a:fillRect/>
                    </a:stretch>
                  </pic:blipFill>
                  <pic:spPr>
                    <a:xfrm>
                      <a:off x="0" y="0"/>
                      <a:ext cx="1969008" cy="975360"/>
                    </a:xfrm>
                    <a:prstGeom prst="rect">
                      <a:avLst/>
                    </a:prstGeom>
                  </pic:spPr>
                </pic:pic>
              </a:graphicData>
            </a:graphic>
          </wp:inline>
        </w:drawing>
      </w:r>
    </w:p>
    <w:p>
      <w:r>
        <w:t>即有机物的分子式为CH</w:t>
      </w:r>
      <w:r>
        <w:rPr>
          <w:vertAlign w:val="subscript"/>
        </w:rPr>
        <w:t>2</w:t>
      </w:r>
      <w:r>
        <w:t>O．</w:t>
      </w:r>
    </w:p>
    <w:p>
      <w:r>
        <w:t>(3)求有机物的结构式因分子中只含有1个0原子，所以只可能是醇类或醛类．</w:t>
      </w:r>
    </w:p>
    <w:p>
      <w:r>
        <w:drawing>
          <wp:inline distT="0" distB="0" distL="0" distR="0">
            <wp:extent cx="5274310" cy="774700"/>
            <wp:effectExtent l="19050" t="0" r="2540" b="0"/>
            <wp:docPr id="151" name="图片 151"/>
            <wp:cNvGraphicFramePr/>
            <a:graphic xmlns:a="http://schemas.openxmlformats.org/drawingml/2006/main">
              <a:graphicData uri="http://schemas.openxmlformats.org/drawingml/2006/picture">
                <pic:pic xmlns:pic="http://schemas.openxmlformats.org/drawingml/2006/picture">
                  <pic:nvPicPr>
                    <pic:cNvPr id="151" name="图片 151"/>
                    <pic:cNvPicPr/>
                  </pic:nvPicPr>
                  <pic:blipFill>
                    <a:blip r:embed="rId70" cstate="print"/>
                    <a:stretch>
                      <a:fillRect/>
                    </a:stretch>
                  </pic:blipFill>
                  <pic:spPr>
                    <a:xfrm>
                      <a:off x="0" y="0"/>
                      <a:ext cx="5274310" cy="774700"/>
                    </a:xfrm>
                    <a:prstGeom prst="rect">
                      <a:avLst/>
                    </a:prstGeom>
                  </pic:spPr>
                </pic:pic>
              </a:graphicData>
            </a:graphic>
          </wp:inline>
        </w:drawing>
      </w:r>
    </w:p>
    <w:p>
      <w:r>
        <w:t>26．【参考答案】</w:t>
      </w:r>
      <w:r>
        <w:drawing>
          <wp:inline distT="0" distB="0" distL="0" distR="0">
            <wp:extent cx="1480820" cy="124460"/>
            <wp:effectExtent l="19050" t="0" r="4572" b="0"/>
            <wp:docPr id="152" name="图片 152"/>
            <wp:cNvGraphicFramePr/>
            <a:graphic xmlns:a="http://schemas.openxmlformats.org/drawingml/2006/main">
              <a:graphicData uri="http://schemas.openxmlformats.org/drawingml/2006/picture">
                <pic:pic xmlns:pic="http://schemas.openxmlformats.org/drawingml/2006/picture">
                  <pic:nvPicPr>
                    <pic:cNvPr id="152" name="图片 152"/>
                    <pic:cNvPicPr/>
                  </pic:nvPicPr>
                  <pic:blipFill>
                    <a:blip r:embed="rId71" cstate="print"/>
                    <a:stretch>
                      <a:fillRect/>
                    </a:stretch>
                  </pic:blipFill>
                  <pic:spPr>
                    <a:xfrm>
                      <a:off x="0" y="0"/>
                      <a:ext cx="1481328" cy="124968"/>
                    </a:xfrm>
                    <a:prstGeom prst="rect">
                      <a:avLst/>
                    </a:prstGeom>
                  </pic:spPr>
                </pic:pic>
              </a:graphicData>
            </a:graphic>
          </wp:inline>
        </w:drawing>
      </w:r>
    </w:p>
    <w:p>
      <w:r>
        <w:t>【解题指要】</w:t>
      </w:r>
    </w:p>
    <w:p>
      <w:r>
        <w:t>(1)向三种溶液中分别加入盐酸并加热．</w:t>
      </w:r>
    </w:p>
    <w:p>
      <w:r>
        <w:rPr>
          <w:rFonts w:hint="eastAsia" w:ascii="宋体" w:hAnsi="宋体" w:eastAsia="宋体" w:cs="宋体"/>
        </w:rPr>
        <w:t>①</w:t>
      </w:r>
      <w:r>
        <w:rPr>
          <w:rFonts w:ascii="Calibri" w:hAnsi="Calibri" w:cs="Calibri"/>
        </w:rPr>
        <w:t>B</w:t>
      </w:r>
      <w:r>
        <w:t>溶液产生白色沉淀，说明B溶液中含有Ag</w:t>
      </w:r>
      <w:r>
        <w:rPr>
          <w:vertAlign w:val="superscript"/>
        </w:rPr>
        <w:t>+</w:t>
      </w:r>
      <w:r>
        <w:t>．易溶于水的银盐只有AgN</w:t>
      </w:r>
      <w:r>
        <w:rPr>
          <w:rFonts w:hint="eastAsia"/>
        </w:rPr>
        <w:t>O</w:t>
      </w:r>
      <w:r>
        <w:rPr>
          <w:vertAlign w:val="subscript"/>
        </w:rPr>
        <w:t>3</w:t>
      </w:r>
      <w:r>
        <w:t>，所以B物质是AgN</w:t>
      </w:r>
      <w:r>
        <w:rPr>
          <w:rFonts w:hint="eastAsia"/>
        </w:rPr>
        <w:t>O</w:t>
      </w:r>
      <w:r>
        <w:rPr>
          <w:vertAlign w:val="subscript"/>
        </w:rPr>
        <w:t>3</w:t>
      </w:r>
      <w:r>
        <w:t>．</w:t>
      </w:r>
    </w:p>
    <w:p>
      <w:r>
        <w:drawing>
          <wp:inline distT="0" distB="0" distL="0" distR="0">
            <wp:extent cx="5274310" cy="744855"/>
            <wp:effectExtent l="19050" t="0" r="2540" b="0"/>
            <wp:docPr id="153" name="图片 153"/>
            <wp:cNvGraphicFramePr/>
            <a:graphic xmlns:a="http://schemas.openxmlformats.org/drawingml/2006/main">
              <a:graphicData uri="http://schemas.openxmlformats.org/drawingml/2006/picture">
                <pic:pic xmlns:pic="http://schemas.openxmlformats.org/drawingml/2006/picture">
                  <pic:nvPicPr>
                    <pic:cNvPr id="153" name="图片 153"/>
                    <pic:cNvPicPr/>
                  </pic:nvPicPr>
                  <pic:blipFill>
                    <a:blip r:embed="rId72" cstate="print"/>
                    <a:stretch>
                      <a:fillRect/>
                    </a:stretch>
                  </pic:blipFill>
                  <pic:spPr>
                    <a:xfrm>
                      <a:off x="0" y="0"/>
                      <a:ext cx="5274310" cy="744855"/>
                    </a:xfrm>
                    <a:prstGeom prst="rect">
                      <a:avLst/>
                    </a:prstGeom>
                  </pic:spPr>
                </pic:pic>
              </a:graphicData>
            </a:graphic>
          </wp:inline>
        </w:drawing>
      </w:r>
    </w:p>
    <w:p>
      <w:r>
        <w:t>(2)向A溶液中加入NaOH溶液．</w:t>
      </w:r>
    </w:p>
    <w:p>
      <w:r>
        <w:drawing>
          <wp:inline distT="0" distB="0" distL="0" distR="0">
            <wp:extent cx="5274310" cy="541655"/>
            <wp:effectExtent l="19050" t="0" r="2540" b="0"/>
            <wp:docPr id="154" name="图片 154"/>
            <wp:cNvGraphicFramePr/>
            <a:graphic xmlns:a="http://schemas.openxmlformats.org/drawingml/2006/main">
              <a:graphicData uri="http://schemas.openxmlformats.org/drawingml/2006/picture">
                <pic:pic xmlns:pic="http://schemas.openxmlformats.org/drawingml/2006/picture">
                  <pic:nvPicPr>
                    <pic:cNvPr id="154" name="图片 154"/>
                    <pic:cNvPicPr/>
                  </pic:nvPicPr>
                  <pic:blipFill>
                    <a:blip r:embed="rId73" cstate="print"/>
                    <a:stretch>
                      <a:fillRect/>
                    </a:stretch>
                  </pic:blipFill>
                  <pic:spPr>
                    <a:xfrm>
                      <a:off x="0" y="0"/>
                      <a:ext cx="5274310" cy="541655"/>
                    </a:xfrm>
                    <a:prstGeom prst="rect">
                      <a:avLst/>
                    </a:prstGeom>
                  </pic:spPr>
                </pic:pic>
              </a:graphicData>
            </a:graphic>
          </wp:inline>
        </w:drawing>
      </w:r>
    </w:p>
    <w:p>
      <w:r>
        <w:t>(3)向C溶液中加入过量NaOH溶液并加热，产生有刺激性气味的气体，这是NH</w:t>
      </w:r>
      <w:r>
        <w:rPr>
          <w:vertAlign w:val="superscript"/>
        </w:rPr>
        <w:t>+4</w:t>
      </w:r>
      <w:r>
        <w:t>的特征</w:t>
      </w:r>
      <w:r>
        <w:rPr>
          <w:rFonts w:hint="eastAsia"/>
        </w:rPr>
        <w:t>反应现象．所以</w:t>
      </w:r>
      <w:r>
        <w:t>C物质是(NH</w:t>
      </w:r>
      <w:r>
        <w:rPr>
          <w:vertAlign w:val="subscript"/>
        </w:rPr>
        <w:t>4</w:t>
      </w:r>
      <w:r>
        <w:t>)</w:t>
      </w:r>
      <w:r>
        <w:rPr>
          <w:vertAlign w:val="subscript"/>
        </w:rPr>
        <w:t>2</w:t>
      </w:r>
      <w:r>
        <w:t>C</w:t>
      </w:r>
      <w:r>
        <w:rPr>
          <w:rFonts w:hint="eastAsia"/>
        </w:rPr>
        <w:t>O</w:t>
      </w:r>
      <w:r>
        <w:rPr>
          <w:vertAlign w:val="subscript"/>
        </w:rPr>
        <w:t>3</w:t>
      </w:r>
      <w:r>
        <w:t>．所以，A物质是A</w:t>
      </w:r>
      <w:r>
        <w:rPr>
          <w:rFonts w:hint="eastAsia"/>
        </w:rPr>
        <w:t>l</w:t>
      </w:r>
      <w:r>
        <w:rPr>
          <w:vertAlign w:val="subscript"/>
        </w:rPr>
        <w:t>2</w:t>
      </w:r>
      <w:r>
        <w:t>(SO</w:t>
      </w:r>
      <w:r>
        <w:rPr>
          <w:vertAlign w:val="subscript"/>
        </w:rPr>
        <w:t>4</w:t>
      </w:r>
      <w:r>
        <w:t>)</w:t>
      </w:r>
      <w:r>
        <w:rPr>
          <w:vertAlign w:val="subscript"/>
        </w:rPr>
        <w:t>3</w:t>
      </w:r>
      <w:r>
        <w:t>，B物质是AgN</w:t>
      </w:r>
      <w:r>
        <w:rPr>
          <w:rFonts w:hint="eastAsia"/>
        </w:rPr>
        <w:t>O</w:t>
      </w:r>
      <w:r>
        <w:rPr>
          <w:vertAlign w:val="subscript"/>
        </w:rPr>
        <w:t>3</w:t>
      </w:r>
      <w:r>
        <w:t>，C物质是(NH</w:t>
      </w:r>
      <w:r>
        <w:rPr>
          <w:vertAlign w:val="subscript"/>
        </w:rPr>
        <w:t>4</w:t>
      </w:r>
      <w:r>
        <w:t>)</w:t>
      </w:r>
      <w:r>
        <w:rPr>
          <w:vertAlign w:val="subscript"/>
        </w:rPr>
        <w:t>2</w:t>
      </w:r>
      <w:r>
        <w:t>C</w:t>
      </w:r>
      <w:r>
        <w:rPr>
          <w:rFonts w:hint="eastAsia"/>
        </w:rPr>
        <w:t>O</w:t>
      </w:r>
      <w:r>
        <w:rPr>
          <w:vertAlign w:val="subscript"/>
        </w:rPr>
        <w:t>3</w:t>
      </w:r>
      <w:r>
        <w:t>．</w:t>
      </w:r>
    </w:p>
    <w:p>
      <w:r>
        <w:t>27．【参考答案】  硅  C</w:t>
      </w:r>
      <w:r>
        <w:rPr>
          <w:rFonts w:hint="eastAsia"/>
        </w:rPr>
        <w:t>O</w:t>
      </w:r>
      <w:r>
        <w:rPr>
          <w:vertAlign w:val="subscript"/>
        </w:rPr>
        <w:t>2</w:t>
      </w:r>
    </w:p>
    <w:p>
      <w:r>
        <w:t>【解题指要】</w:t>
      </w:r>
    </w:p>
    <w:p>
      <w:r>
        <w:t>(1)“Y的原子核外电子层数与次外层电子数相等，最外层电子数是次外层电子数的2倍”．</w:t>
      </w:r>
      <w:r>
        <w:rPr>
          <w:rFonts w:hint="eastAsia"/>
        </w:rPr>
        <w:t>短周期元素的次外层有两种，一种是次外层上有</w:t>
      </w:r>
      <w:r>
        <w:t>2个电子，即次外层为K层．此元素只有2个电</w:t>
      </w:r>
    </w:p>
    <w:p>
      <w:r>
        <w:drawing>
          <wp:inline distT="0" distB="0" distL="0" distR="0">
            <wp:extent cx="5274310" cy="648335"/>
            <wp:effectExtent l="19050" t="0" r="2540" b="0"/>
            <wp:docPr id="155" name="图片 155"/>
            <wp:cNvGraphicFramePr/>
            <a:graphic xmlns:a="http://schemas.openxmlformats.org/drawingml/2006/main">
              <a:graphicData uri="http://schemas.openxmlformats.org/drawingml/2006/picture">
                <pic:pic xmlns:pic="http://schemas.openxmlformats.org/drawingml/2006/picture">
                  <pic:nvPicPr>
                    <pic:cNvPr id="155" name="图片 155"/>
                    <pic:cNvPicPr/>
                  </pic:nvPicPr>
                  <pic:blipFill>
                    <a:blip r:embed="rId74" cstate="print"/>
                    <a:stretch>
                      <a:fillRect/>
                    </a:stretch>
                  </pic:blipFill>
                  <pic:spPr>
                    <a:xfrm>
                      <a:off x="0" y="0"/>
                      <a:ext cx="5274310" cy="648335"/>
                    </a:xfrm>
                    <a:prstGeom prst="rect">
                      <a:avLst/>
                    </a:prstGeom>
                  </pic:spPr>
                </pic:pic>
              </a:graphicData>
            </a:graphic>
          </wp:inline>
        </w:drawing>
      </w:r>
    </w:p>
    <w:p>
      <w:r>
        <w:t>(2)“Y与Z是同主族元素”．即Z与碳同主族，又是短周期的元素，只有硅．所以Z元素就是硅．</w:t>
      </w:r>
    </w:p>
    <w:p>
      <w:r>
        <w:drawing>
          <wp:inline distT="0" distB="0" distL="0" distR="0">
            <wp:extent cx="5274310" cy="460375"/>
            <wp:effectExtent l="19050" t="0" r="2540" b="0"/>
            <wp:docPr id="156" name="图片 156"/>
            <wp:cNvGraphicFramePr/>
            <a:graphic xmlns:a="http://schemas.openxmlformats.org/drawingml/2006/main">
              <a:graphicData uri="http://schemas.openxmlformats.org/drawingml/2006/picture">
                <pic:pic xmlns:pic="http://schemas.openxmlformats.org/drawingml/2006/picture">
                  <pic:nvPicPr>
                    <pic:cNvPr id="156" name="图片 156"/>
                    <pic:cNvPicPr/>
                  </pic:nvPicPr>
                  <pic:blipFill>
                    <a:blip r:embed="rId75" cstate="print"/>
                    <a:stretch>
                      <a:fillRect/>
                    </a:stretch>
                  </pic:blipFill>
                  <pic:spPr>
                    <a:xfrm>
                      <a:off x="0" y="0"/>
                      <a:ext cx="5274310" cy="460375"/>
                    </a:xfrm>
                    <a:prstGeom prst="rect">
                      <a:avLst/>
                    </a:prstGeom>
                  </pic:spPr>
                </pic:pic>
              </a:graphicData>
            </a:graphic>
          </wp:inline>
        </w:drawing>
      </w:r>
    </w:p>
    <w:p>
      <w:r>
        <w:t>所以，YX</w:t>
      </w:r>
      <w:r>
        <w:rPr>
          <w:vertAlign w:val="subscript"/>
        </w:rPr>
        <w:t>2</w:t>
      </w:r>
      <w:r>
        <w:t>的分子式为C</w:t>
      </w:r>
      <w:r>
        <w:rPr>
          <w:rFonts w:hint="eastAsia"/>
        </w:rPr>
        <w:t>O</w:t>
      </w:r>
      <w:r>
        <w:rPr>
          <w:vertAlign w:val="subscript"/>
        </w:rPr>
        <w:t>2</w:t>
      </w:r>
      <w:r>
        <w:t>．</w:t>
      </w:r>
    </w:p>
    <w:p>
      <w:r>
        <w:t>28．【参考答案】</w:t>
      </w:r>
      <w:r>
        <w:rPr>
          <w:rFonts w:hint="eastAsia"/>
        </w:rPr>
        <w:t>O</w:t>
      </w:r>
      <w:r>
        <w:rPr>
          <w:vertAlign w:val="subscript"/>
        </w:rPr>
        <w:t>2</w:t>
      </w:r>
      <w:r>
        <w:t>、CH</w:t>
      </w:r>
      <w:r>
        <w:rPr>
          <w:vertAlign w:val="subscript"/>
        </w:rPr>
        <w:t>4</w:t>
      </w:r>
    </w:p>
    <w:p>
      <w:r>
        <w:t>【解题指要】  能用图示装置制取的气体需符合两个条件：</w:t>
      </w:r>
    </w:p>
    <w:p>
      <w:r>
        <w:t>(1)属于“固+固→气”类型．制取H</w:t>
      </w:r>
      <w:r>
        <w:rPr>
          <w:vertAlign w:val="subscript"/>
        </w:rPr>
        <w:t>2</w:t>
      </w:r>
      <w:r>
        <w:t>、C</w:t>
      </w:r>
      <w:r>
        <w:rPr>
          <w:rFonts w:hint="eastAsia"/>
        </w:rPr>
        <w:t>O</w:t>
      </w:r>
      <w:r>
        <w:rPr>
          <w:vertAlign w:val="subscript"/>
        </w:rPr>
        <w:t>2</w:t>
      </w:r>
      <w:r>
        <w:t>不属于此种类型，应排除．</w:t>
      </w:r>
    </w:p>
    <w:p>
      <w:r>
        <w:t>(2)可用排水法收集．剩下的三种气体</w:t>
      </w:r>
      <w:r>
        <w:rPr>
          <w:rFonts w:hint="eastAsia"/>
        </w:rPr>
        <w:t>O</w:t>
      </w:r>
      <w:r>
        <w:rPr>
          <w:vertAlign w:val="subscript"/>
        </w:rPr>
        <w:t>2</w:t>
      </w:r>
      <w:r>
        <w:t>、NH</w:t>
      </w:r>
      <w:r>
        <w:rPr>
          <w:vertAlign w:val="subscript"/>
        </w:rPr>
        <w:t>3</w:t>
      </w:r>
      <w:r>
        <w:t>、CH</w:t>
      </w:r>
      <w:r>
        <w:rPr>
          <w:vertAlign w:val="subscript"/>
        </w:rPr>
        <w:t>4</w:t>
      </w:r>
      <w:r>
        <w:t>中，NH</w:t>
      </w:r>
      <w:r>
        <w:rPr>
          <w:vertAlign w:val="subscript"/>
        </w:rPr>
        <w:t>3</w:t>
      </w:r>
      <w:r>
        <w:t>极易溶于水，所以不能用此装置制取，应排除．剩下的</w:t>
      </w:r>
      <w:r>
        <w:rPr>
          <w:rFonts w:hint="eastAsia"/>
        </w:rPr>
        <w:t>O</w:t>
      </w:r>
      <w:r>
        <w:rPr>
          <w:vertAlign w:val="subscript"/>
        </w:rPr>
        <w:t>2</w:t>
      </w:r>
      <w:r>
        <w:t>和CH</w:t>
      </w:r>
      <w:r>
        <w:rPr>
          <w:vertAlign w:val="subscript"/>
        </w:rPr>
        <w:t>4</w:t>
      </w:r>
      <w:r>
        <w:t>都可以．</w:t>
      </w:r>
    </w:p>
    <w:p>
      <w:r>
        <w:t>三、计算题</w:t>
      </w:r>
    </w:p>
    <w:p>
      <w:r>
        <w:t>29．【参考答案】  本题是用牛顿方程解动力学问题的基本题．以物体为研究对象．物体在斜面上，受到三个作用力：重力G，方向竖直向下；斜面支持力FN，方向垂直于斜面向上；滑动摩擦力F</w:t>
      </w:r>
      <w:r>
        <w:rPr>
          <w:vertAlign w:val="subscript"/>
        </w:rPr>
        <w:t>f</w:t>
      </w:r>
      <w:r>
        <w:t>，方向平行于斜面向下．受力图如图2－17．</w:t>
      </w:r>
    </w:p>
    <w:p>
      <w:r>
        <w:t>(1)对物体用牛顿方程，取平行于斜面向下为正方向，有</w:t>
      </w:r>
    </w:p>
    <w:p>
      <w:r>
        <w:drawing>
          <wp:inline distT="0" distB="0" distL="0" distR="0">
            <wp:extent cx="3940810" cy="1938020"/>
            <wp:effectExtent l="19050" t="0" r="2286" b="0"/>
            <wp:docPr id="157" name="图片 157"/>
            <wp:cNvGraphicFramePr/>
            <a:graphic xmlns:a="http://schemas.openxmlformats.org/drawingml/2006/main">
              <a:graphicData uri="http://schemas.openxmlformats.org/drawingml/2006/picture">
                <pic:pic xmlns:pic="http://schemas.openxmlformats.org/drawingml/2006/picture">
                  <pic:nvPicPr>
                    <pic:cNvPr id="157" name="图片 157"/>
                    <pic:cNvPicPr/>
                  </pic:nvPicPr>
                  <pic:blipFill>
                    <a:blip r:embed="rId76" cstate="print"/>
                    <a:stretch>
                      <a:fillRect/>
                    </a:stretch>
                  </pic:blipFill>
                  <pic:spPr>
                    <a:xfrm>
                      <a:off x="0" y="0"/>
                      <a:ext cx="3941064" cy="1938528"/>
                    </a:xfrm>
                    <a:prstGeom prst="rect">
                      <a:avLst/>
                    </a:prstGeom>
                  </pic:spPr>
                </pic:pic>
              </a:graphicData>
            </a:graphic>
          </wp:inline>
        </w:drawing>
      </w:r>
    </w:p>
    <w:p>
      <w:r>
        <w:drawing>
          <wp:inline distT="0" distB="0" distL="0" distR="0">
            <wp:extent cx="1953260" cy="1282700"/>
            <wp:effectExtent l="19050" t="0" r="8382" b="0"/>
            <wp:docPr id="158" name="图片 158"/>
            <wp:cNvGraphicFramePr/>
            <a:graphic xmlns:a="http://schemas.openxmlformats.org/drawingml/2006/main">
              <a:graphicData uri="http://schemas.openxmlformats.org/drawingml/2006/picture">
                <pic:pic xmlns:pic="http://schemas.openxmlformats.org/drawingml/2006/picture">
                  <pic:nvPicPr>
                    <pic:cNvPr id="158" name="图片 158"/>
                    <pic:cNvPicPr/>
                  </pic:nvPicPr>
                  <pic:blipFill>
                    <a:blip r:embed="rId77" cstate="print"/>
                    <a:stretch>
                      <a:fillRect/>
                    </a:stretch>
                  </pic:blipFill>
                  <pic:spPr>
                    <a:xfrm>
                      <a:off x="0" y="0"/>
                      <a:ext cx="1953768" cy="1283208"/>
                    </a:xfrm>
                    <a:prstGeom prst="rect">
                      <a:avLst/>
                    </a:prstGeom>
                  </pic:spPr>
                </pic:pic>
              </a:graphicData>
            </a:graphic>
          </wp:inline>
        </w:drawing>
      </w:r>
    </w:p>
    <w:p>
      <w:r>
        <w:t xml:space="preserve">=(1+μ)gsin 45°    </w:t>
      </w:r>
      <w:r>
        <w:rPr>
          <w:rFonts w:hint="eastAsia" w:ascii="宋体" w:hAnsi="宋体" w:eastAsia="宋体" w:cs="宋体"/>
        </w:rPr>
        <w:t>③</w:t>
      </w:r>
    </w:p>
    <w:p>
      <w:r>
        <w:t>物体在斜面上做匀减速直线运动．由匀减速直线运动的速度一位移公式知，物体在斜面上运</w:t>
      </w:r>
      <w:r>
        <w:rPr>
          <w:rFonts w:hint="eastAsia"/>
        </w:rPr>
        <w:t>动的最大位移是</w:t>
      </w:r>
    </w:p>
    <w:p>
      <w:r>
        <w:drawing>
          <wp:inline distT="0" distB="0" distL="0" distR="0">
            <wp:extent cx="286385" cy="292100"/>
            <wp:effectExtent l="0" t="0" r="18415" b="12700"/>
            <wp:docPr id="159" name="图片 159"/>
            <wp:cNvGraphicFramePr/>
            <a:graphic xmlns:a="http://schemas.openxmlformats.org/drawingml/2006/main">
              <a:graphicData uri="http://schemas.openxmlformats.org/drawingml/2006/picture">
                <pic:pic xmlns:pic="http://schemas.openxmlformats.org/drawingml/2006/picture">
                  <pic:nvPicPr>
                    <pic:cNvPr id="159" name="图片 159"/>
                    <pic:cNvPicPr/>
                  </pic:nvPicPr>
                  <pic:blipFill>
                    <a:blip r:embed="rId78" cstate="print"/>
                    <a:stretch>
                      <a:fillRect/>
                    </a:stretch>
                  </pic:blipFill>
                  <pic:spPr>
                    <a:xfrm>
                      <a:off x="0" y="0"/>
                      <a:ext cx="286512" cy="292608"/>
                    </a:xfrm>
                    <a:prstGeom prst="rect">
                      <a:avLst/>
                    </a:prstGeom>
                  </pic:spPr>
                </pic:pic>
              </a:graphicData>
            </a:graphic>
          </wp:inline>
        </w:drawing>
      </w:r>
    </w:p>
    <w:p>
      <w:r>
        <w:rPr>
          <w:rFonts w:hint="eastAsia"/>
        </w:rPr>
        <w:t>把式③代入得</w:t>
      </w:r>
    </w:p>
    <w:p>
      <w:r>
        <w:drawing>
          <wp:inline distT="0" distB="0" distL="0" distR="0">
            <wp:extent cx="1045210" cy="322580"/>
            <wp:effectExtent l="19050" t="0" r="2286" b="0"/>
            <wp:docPr id="160" name="图片 160"/>
            <wp:cNvGraphicFramePr/>
            <a:graphic xmlns:a="http://schemas.openxmlformats.org/drawingml/2006/main">
              <a:graphicData uri="http://schemas.openxmlformats.org/drawingml/2006/picture">
                <pic:pic xmlns:pic="http://schemas.openxmlformats.org/drawingml/2006/picture">
                  <pic:nvPicPr>
                    <pic:cNvPr id="160" name="图片 160"/>
                    <pic:cNvPicPr/>
                  </pic:nvPicPr>
                  <pic:blipFill>
                    <a:blip r:embed="rId79" cstate="print"/>
                    <a:stretch>
                      <a:fillRect/>
                    </a:stretch>
                  </pic:blipFill>
                  <pic:spPr>
                    <a:xfrm>
                      <a:off x="0" y="0"/>
                      <a:ext cx="1045464" cy="323088"/>
                    </a:xfrm>
                    <a:prstGeom prst="rect">
                      <a:avLst/>
                    </a:prstGeom>
                  </pic:spPr>
                </pic:pic>
              </a:graphicData>
            </a:graphic>
          </wp:inline>
        </w:drawing>
      </w:r>
    </w:p>
    <w:p>
      <w:r>
        <w:rPr>
          <w:rFonts w:hint="eastAsia"/>
        </w:rPr>
        <w:t>由此得物体上升的最大高度为</w:t>
      </w:r>
    </w:p>
    <w:p>
      <w:r>
        <w:drawing>
          <wp:inline distT="0" distB="0" distL="0" distR="0">
            <wp:extent cx="1219200" cy="325755"/>
            <wp:effectExtent l="19050" t="0" r="0" b="0"/>
            <wp:docPr id="161" name="图片 161"/>
            <wp:cNvGraphicFramePr/>
            <a:graphic xmlns:a="http://schemas.openxmlformats.org/drawingml/2006/main">
              <a:graphicData uri="http://schemas.openxmlformats.org/drawingml/2006/picture">
                <pic:pic xmlns:pic="http://schemas.openxmlformats.org/drawingml/2006/picture">
                  <pic:nvPicPr>
                    <pic:cNvPr id="161" name="图片 161"/>
                    <pic:cNvPicPr/>
                  </pic:nvPicPr>
                  <pic:blipFill>
                    <a:blip r:embed="rId80" cstate="print"/>
                    <a:stretch>
                      <a:fillRect/>
                    </a:stretch>
                  </pic:blipFill>
                  <pic:spPr>
                    <a:xfrm>
                      <a:off x="0" y="0"/>
                      <a:ext cx="1219200" cy="326136"/>
                    </a:xfrm>
                    <a:prstGeom prst="rect">
                      <a:avLst/>
                    </a:prstGeom>
                  </pic:spPr>
                </pic:pic>
              </a:graphicData>
            </a:graphic>
          </wp:inline>
        </w:drawing>
      </w:r>
    </w:p>
    <w:p>
      <w:r>
        <w:rPr>
          <w:rFonts w:hint="eastAsia"/>
        </w:rPr>
        <w:t>代人题给数值得</w:t>
      </w:r>
    </w:p>
    <w:p>
      <w:r>
        <w:drawing>
          <wp:inline distT="0" distB="0" distL="0" distR="0">
            <wp:extent cx="1557020" cy="286385"/>
            <wp:effectExtent l="19050" t="0" r="4572" b="0"/>
            <wp:docPr id="162" name="图片 162"/>
            <wp:cNvGraphicFramePr/>
            <a:graphic xmlns:a="http://schemas.openxmlformats.org/drawingml/2006/main">
              <a:graphicData uri="http://schemas.openxmlformats.org/drawingml/2006/picture">
                <pic:pic xmlns:pic="http://schemas.openxmlformats.org/drawingml/2006/picture">
                  <pic:nvPicPr>
                    <pic:cNvPr id="162" name="图片 162"/>
                    <pic:cNvPicPr/>
                  </pic:nvPicPr>
                  <pic:blipFill>
                    <a:blip r:embed="rId81" cstate="print"/>
                    <a:stretch>
                      <a:fillRect/>
                    </a:stretch>
                  </pic:blipFill>
                  <pic:spPr>
                    <a:xfrm>
                      <a:off x="0" y="0"/>
                      <a:ext cx="1557528" cy="286512"/>
                    </a:xfrm>
                    <a:prstGeom prst="rect">
                      <a:avLst/>
                    </a:prstGeom>
                  </pic:spPr>
                </pic:pic>
              </a:graphicData>
            </a:graphic>
          </wp:inline>
        </w:drawing>
      </w:r>
    </w:p>
    <w:p>
      <w:r>
        <w:t>(2)物体在运动时克服重力和摩擦力做功．根据动能定理知</w:t>
      </w:r>
    </w:p>
    <w:p>
      <w:r>
        <w:drawing>
          <wp:inline distT="0" distB="0" distL="0" distR="0">
            <wp:extent cx="655320" cy="191770"/>
            <wp:effectExtent l="19050" t="0" r="0" b="0"/>
            <wp:docPr id="163" name="图片 163"/>
            <wp:cNvGraphicFramePr/>
            <a:graphic xmlns:a="http://schemas.openxmlformats.org/drawingml/2006/main">
              <a:graphicData uri="http://schemas.openxmlformats.org/drawingml/2006/picture">
                <pic:pic xmlns:pic="http://schemas.openxmlformats.org/drawingml/2006/picture">
                  <pic:nvPicPr>
                    <pic:cNvPr id="163" name="图片 163"/>
                    <pic:cNvPicPr/>
                  </pic:nvPicPr>
                  <pic:blipFill>
                    <a:blip r:embed="rId82" cstate="print"/>
                    <a:stretch>
                      <a:fillRect/>
                    </a:stretch>
                  </pic:blipFill>
                  <pic:spPr>
                    <a:xfrm>
                      <a:off x="0" y="0"/>
                      <a:ext cx="655320" cy="192024"/>
                    </a:xfrm>
                    <a:prstGeom prst="rect">
                      <a:avLst/>
                    </a:prstGeom>
                  </pic:spPr>
                </pic:pic>
              </a:graphicData>
            </a:graphic>
          </wp:inline>
        </w:drawing>
      </w:r>
    </w:p>
    <w:p>
      <w:r>
        <w:drawing>
          <wp:inline distT="0" distB="0" distL="0" distR="0">
            <wp:extent cx="5274310" cy="1256665"/>
            <wp:effectExtent l="19050" t="0" r="2540" b="0"/>
            <wp:docPr id="164" name="图片 164"/>
            <wp:cNvGraphicFramePr/>
            <a:graphic xmlns:a="http://schemas.openxmlformats.org/drawingml/2006/main">
              <a:graphicData uri="http://schemas.openxmlformats.org/drawingml/2006/picture">
                <pic:pic xmlns:pic="http://schemas.openxmlformats.org/drawingml/2006/picture">
                  <pic:nvPicPr>
                    <pic:cNvPr id="164" name="图片 164"/>
                    <pic:cNvPicPr/>
                  </pic:nvPicPr>
                  <pic:blipFill>
                    <a:blip r:embed="rId83" cstate="print"/>
                    <a:stretch>
                      <a:fillRect/>
                    </a:stretch>
                  </pic:blipFill>
                  <pic:spPr>
                    <a:xfrm>
                      <a:off x="0" y="0"/>
                      <a:ext cx="5274310" cy="1256665"/>
                    </a:xfrm>
                    <a:prstGeom prst="rect">
                      <a:avLst/>
                    </a:prstGeom>
                  </pic:spPr>
                </pic:pic>
              </a:graphicData>
            </a:graphic>
          </wp:inline>
        </w:drawing>
      </w:r>
    </w:p>
    <w:p>
      <w:r>
        <w:t>【解题指要】  本题是动力学和运动学结合的综合力学试题．本题考查的知识点是牛顿第二</w:t>
      </w:r>
      <w:r>
        <w:rPr>
          <w:rFonts w:hint="eastAsia"/>
        </w:rPr>
        <w:t>定律、摩擦力、匀减速直线运动和动能定理，解题的要点是先求出加速度口，它是联结动力学与运动学的桥梁．</w:t>
      </w:r>
      <w:r>
        <w:t>在求物体克服摩擦力的功时也可以由功的公式直接计算</w:t>
      </w:r>
    </w:p>
    <w:p>
      <w:r>
        <w:drawing>
          <wp:inline distT="0" distB="0" distL="0" distR="0">
            <wp:extent cx="3651250" cy="706755"/>
            <wp:effectExtent l="19050" t="0" r="6096" b="0"/>
            <wp:docPr id="165" name="图片 165"/>
            <wp:cNvGraphicFramePr/>
            <a:graphic xmlns:a="http://schemas.openxmlformats.org/drawingml/2006/main">
              <a:graphicData uri="http://schemas.openxmlformats.org/drawingml/2006/picture">
                <pic:pic xmlns:pic="http://schemas.openxmlformats.org/drawingml/2006/picture">
                  <pic:nvPicPr>
                    <pic:cNvPr id="165" name="图片 165"/>
                    <pic:cNvPicPr/>
                  </pic:nvPicPr>
                  <pic:blipFill>
                    <a:blip r:embed="rId84" cstate="print"/>
                    <a:stretch>
                      <a:fillRect/>
                    </a:stretch>
                  </pic:blipFill>
                  <pic:spPr>
                    <a:xfrm>
                      <a:off x="0" y="0"/>
                      <a:ext cx="3651504" cy="707136"/>
                    </a:xfrm>
                    <a:prstGeom prst="rect">
                      <a:avLst/>
                    </a:prstGeom>
                  </pic:spPr>
                </pic:pic>
              </a:graphicData>
            </a:graphic>
          </wp:inline>
        </w:drawing>
      </w:r>
    </w:p>
    <w:p>
      <w:r>
        <w:t>考生比较一下，哪种方法更简单?</w:t>
      </w:r>
    </w:p>
    <w:p>
      <w:r>
        <w:t>30．【参考答案】</w:t>
      </w:r>
    </w:p>
    <w:p>
      <w:pPr>
        <w:rPr>
          <w:rFonts w:hint="eastAsia"/>
        </w:rPr>
      </w:pPr>
      <w:r>
        <w:t>(1)当AB做匀速运动时，速度最大．AB处于匀速运动状态时，所受的合外力为零，因此重</w:t>
      </w:r>
      <w:r>
        <w:rPr>
          <w:rFonts w:hint="eastAsia"/>
        </w:rPr>
        <w:t>力</w:t>
      </w:r>
      <w:r>
        <w:t>G与磁场力F</w:t>
      </w:r>
      <w:r>
        <w:rPr>
          <w:vertAlign w:val="subscript"/>
        </w:rPr>
        <w:t>m</w:t>
      </w:r>
      <w:r>
        <w:t>相等</w:t>
      </w:r>
    </w:p>
    <w:p>
      <w:pPr>
        <w:rPr>
          <w:rFonts w:hint="eastAsia"/>
        </w:rPr>
      </w:pPr>
      <w:r>
        <w:t>G=mg</w:t>
      </w:r>
    </w:p>
    <w:p>
      <w:pPr>
        <w:rPr>
          <w:rFonts w:hint="eastAsia"/>
        </w:rPr>
      </w:pPr>
      <w:r>
        <w:rPr>
          <w:rFonts w:hint="eastAsia"/>
        </w:rPr>
        <w:t>由安培力公式知</w:t>
      </w:r>
      <w:r>
        <w:t xml:space="preserve">   </w:t>
      </w:r>
    </w:p>
    <w:p>
      <w:pPr>
        <w:rPr>
          <w:rFonts w:hint="eastAsia" w:ascii="宋体" w:hAnsi="宋体" w:eastAsia="宋体" w:cs="宋体"/>
        </w:rPr>
      </w:pPr>
      <w:r>
        <w:t xml:space="preserve"> F</w:t>
      </w:r>
      <w:r>
        <w:rPr>
          <w:vertAlign w:val="subscript"/>
        </w:rPr>
        <w:t>m</w:t>
      </w:r>
      <w:r>
        <w:t>=</w:t>
      </w:r>
      <w:r>
        <w:rPr>
          <w:rFonts w:hint="eastAsia"/>
        </w:rPr>
        <w:t>Il</w:t>
      </w:r>
      <w:r>
        <w:t>B</w:t>
      </w:r>
      <w:r>
        <w:rPr>
          <w:rFonts w:hint="eastAsia"/>
        </w:rPr>
        <w:t>因此</w:t>
      </w:r>
      <w:r>
        <w:t xml:space="preserve">    mg=I</w:t>
      </w:r>
      <w:r>
        <w:rPr>
          <w:rFonts w:hint="eastAsia"/>
        </w:rPr>
        <w:t>l</w:t>
      </w:r>
      <w:r>
        <w:t xml:space="preserve">B    </w:t>
      </w:r>
      <w:r>
        <w:rPr>
          <w:rFonts w:hint="eastAsia" w:ascii="宋体" w:hAnsi="宋体" w:eastAsia="宋体" w:cs="宋体"/>
        </w:rPr>
        <w:t>④</w:t>
      </w:r>
    </w:p>
    <w:p>
      <w:r>
        <w:rPr>
          <w:rFonts w:hint="eastAsia"/>
        </w:rPr>
        <w:t>由闭合电路欧姆定律知</w:t>
      </w:r>
    </w:p>
    <w:p>
      <w:r>
        <w:rPr>
          <w:rFonts w:ascii="Times New Roman" w:hAnsi="Times New Roman" w:eastAsia="宋体" w:cs="Times New Roman"/>
          <w:szCs w:val="24"/>
        </w:rPr>
        <w:drawing>
          <wp:inline distT="0" distB="0" distL="0" distR="0">
            <wp:extent cx="5276850" cy="5880100"/>
            <wp:effectExtent l="19050" t="0" r="0" b="0"/>
            <wp:docPr id="332" name="图片 1" descr="HWOCRTEMP_ROC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图片 1" descr="HWOCRTEMP_ROC00"/>
                    <pic:cNvPicPr>
                      <a:picLocks noChangeAspect="1" noChangeArrowheads="1"/>
                    </pic:cNvPicPr>
                  </pic:nvPicPr>
                  <pic:blipFill>
                    <a:blip r:embed="rId85" cstate="print"/>
                    <a:srcRect/>
                    <a:stretch>
                      <a:fillRect/>
                    </a:stretch>
                  </pic:blipFill>
                  <pic:spPr>
                    <a:xfrm>
                      <a:off x="0" y="0"/>
                      <a:ext cx="5276850" cy="5880100"/>
                    </a:xfrm>
                    <a:prstGeom prst="rect">
                      <a:avLst/>
                    </a:prstGeom>
                    <a:noFill/>
                    <a:ln w="9525">
                      <a:noFill/>
                      <a:miter lim="800000"/>
                      <a:headEnd/>
                      <a:tailEnd/>
                    </a:ln>
                  </pic:spPr>
                </pic:pic>
              </a:graphicData>
            </a:graphic>
          </wp:inline>
        </w:drawing>
      </w:r>
    </w:p>
    <w:p>
      <w:pPr>
        <w:rPr>
          <w:rFonts w:hint="eastAsia" w:ascii="宋体" w:hAnsi="宋体" w:eastAsia="宋体" w:cs="宋体"/>
          <w:color w:val="000000"/>
        </w:rPr>
      </w:pPr>
      <w:r>
        <w:rPr>
          <w:rFonts w:hint="eastAsia" w:ascii="宋体" w:hAnsi="宋体" w:eastAsia="宋体" w:cs="宋体"/>
          <w:color w:val="000000"/>
          <w:szCs w:val="24"/>
        </w:rPr>
        <w:t>【解题指要】  本试题是力学、电学的综合计算题．它涵盖的知识点有：力的平衡条件、电磁感应、磁场力、闭合电路欧姆定律、电容器、电功率等．</w:t>
      </w:r>
    </w:p>
    <w:p>
      <w:r>
        <w:rPr>
          <w:rFonts w:hint="eastAsia" w:ascii="Times New Roman" w:hAnsi="Times New Roman" w:eastAsia="宋体" w:cs="宋体"/>
          <w:szCs w:val="24"/>
        </w:rPr>
        <w:t>解本题的难点是判断</w:t>
      </w:r>
      <w:r>
        <w:rPr>
          <w:rFonts w:ascii="Times New Roman" w:hAnsi="Times New Roman" w:eastAsia="宋体" w:cs="Times New Roman"/>
          <w:szCs w:val="24"/>
        </w:rPr>
        <w:t>AB</w:t>
      </w:r>
      <w:r>
        <w:rPr>
          <w:rFonts w:hint="eastAsia" w:ascii="Times New Roman" w:hAnsi="Times New Roman" w:eastAsia="宋体" w:cs="宋体"/>
          <w:szCs w:val="24"/>
        </w:rPr>
        <w:t>做匀速运动的条件．为此，必须正确分析</w:t>
      </w:r>
      <w:r>
        <w:rPr>
          <w:rFonts w:ascii="Times New Roman" w:hAnsi="Times New Roman" w:eastAsia="宋体" w:cs="Times New Roman"/>
          <w:szCs w:val="24"/>
        </w:rPr>
        <w:t>AB</w:t>
      </w:r>
      <w:r>
        <w:rPr>
          <w:rFonts w:hint="eastAsia" w:ascii="Times New Roman" w:hAnsi="Times New Roman" w:eastAsia="宋体" w:cs="宋体"/>
          <w:szCs w:val="24"/>
        </w:rPr>
        <w:t>的运动过程．最初，</w:t>
      </w:r>
      <w:r>
        <w:rPr>
          <w:rFonts w:ascii="Times New Roman" w:hAnsi="Times New Roman" w:eastAsia="宋体" w:cs="Times New Roman"/>
          <w:szCs w:val="24"/>
        </w:rPr>
        <w:t>AB</w:t>
      </w:r>
      <w:r>
        <w:rPr>
          <w:rFonts w:hint="eastAsia" w:ascii="Times New Roman" w:hAnsi="Times New Roman" w:eastAsia="宋体" w:cs="宋体"/>
          <w:szCs w:val="24"/>
        </w:rPr>
        <w:t>在重力</w:t>
      </w:r>
      <w:r>
        <w:rPr>
          <w:rFonts w:ascii="Times New Roman" w:hAnsi="Times New Roman" w:eastAsia="宋体" w:cs="Times New Roman"/>
          <w:szCs w:val="24"/>
        </w:rPr>
        <w:t>G</w:t>
      </w:r>
      <w:r>
        <w:rPr>
          <w:rFonts w:hint="eastAsia" w:ascii="Times New Roman" w:hAnsi="Times New Roman" w:eastAsia="宋体" w:cs="宋体"/>
          <w:szCs w:val="24"/>
        </w:rPr>
        <w:t>作用下向下运动．</w:t>
      </w:r>
      <w:r>
        <w:rPr>
          <w:rFonts w:ascii="Times New Roman" w:hAnsi="Times New Roman" w:eastAsia="宋体" w:cs="Times New Roman"/>
          <w:szCs w:val="24"/>
        </w:rPr>
        <w:t>AB</w:t>
      </w:r>
      <w:r>
        <w:rPr>
          <w:rFonts w:hint="eastAsia" w:ascii="Times New Roman" w:hAnsi="Times New Roman" w:eastAsia="宋体" w:cs="宋体"/>
          <w:szCs w:val="24"/>
        </w:rPr>
        <w:t>运动时切割磁感线，</w:t>
      </w:r>
      <w:r>
        <w:rPr>
          <w:rFonts w:ascii="Times New Roman" w:hAnsi="Times New Roman" w:eastAsia="宋体" w:cs="Times New Roman"/>
          <w:szCs w:val="24"/>
        </w:rPr>
        <w:t>AB</w:t>
      </w:r>
      <w:r>
        <w:rPr>
          <w:rFonts w:hint="eastAsia" w:ascii="Times New Roman" w:hAnsi="Times New Roman" w:eastAsia="宋体" w:cs="宋体"/>
          <w:szCs w:val="24"/>
        </w:rPr>
        <w:t>上产生感应电动势</w:t>
      </w:r>
      <w:r>
        <w:rPr>
          <w:rFonts w:hint="eastAsia" w:cs="宋体"/>
          <w:szCs w:val="24"/>
        </w:rPr>
        <w:t>ξ</w:t>
      </w:r>
      <w:r>
        <w:rPr>
          <w:rFonts w:hint="eastAsia" w:ascii="Times New Roman" w:hAnsi="Times New Roman" w:eastAsia="宋体" w:cs="宋体"/>
          <w:szCs w:val="24"/>
        </w:rPr>
        <w:t>，</w:t>
      </w:r>
      <w:r>
        <w:rPr>
          <w:rFonts w:ascii="Times New Roman" w:hAnsi="Times New Roman" w:eastAsia="宋体" w:cs="Times New Roman"/>
          <w:szCs w:val="24"/>
        </w:rPr>
        <w:t>AB</w:t>
      </w:r>
      <w:r>
        <w:rPr>
          <w:rFonts w:hint="eastAsia" w:ascii="Times New Roman" w:hAnsi="Times New Roman" w:eastAsia="宋体" w:cs="宋体"/>
          <w:szCs w:val="24"/>
        </w:rPr>
        <w:t>与</w:t>
      </w:r>
      <w:r>
        <w:rPr>
          <w:rFonts w:hint="eastAsia" w:cs="宋体"/>
          <w:szCs w:val="24"/>
        </w:rPr>
        <w:t>R</w:t>
      </w:r>
      <w:r>
        <w:rPr>
          <w:rFonts w:hint="eastAsia" w:ascii="Times New Roman" w:hAnsi="Times New Roman" w:eastAsia="宋体" w:cs="宋体"/>
          <w:szCs w:val="24"/>
        </w:rPr>
        <w:t>组成的闭合</w:t>
      </w:r>
      <w:r>
        <w:rPr>
          <w:rFonts w:hint="eastAsia" w:ascii="宋体" w:hAnsi="宋体" w:eastAsia="宋体" w:cs="宋体"/>
          <w:color w:val="000000"/>
          <w:szCs w:val="24"/>
        </w:rPr>
        <w:t>电路中有感应电流I．由右手定则可知AB上感应电流由A到B，再用左手定则可知AB受向上的磁场力F</w:t>
      </w:r>
      <w:r>
        <w:rPr>
          <w:rFonts w:hint="eastAsia" w:ascii="宋体" w:hAnsi="宋体" w:cs="宋体"/>
          <w:color w:val="000000"/>
          <w:szCs w:val="24"/>
          <w:vertAlign w:val="subscript"/>
        </w:rPr>
        <w:t>m</w:t>
      </w:r>
      <w:r>
        <w:rPr>
          <w:rFonts w:hint="eastAsia" w:ascii="宋体" w:hAnsi="宋体" w:eastAsia="宋体" w:cs="宋体"/>
          <w:color w:val="000000"/>
          <w:szCs w:val="24"/>
        </w:rPr>
        <w:t>作用．因此，AB受两个作用力G和F</w:t>
      </w:r>
      <w:r>
        <w:rPr>
          <w:rFonts w:hint="eastAsia" w:ascii="宋体" w:hAnsi="宋体" w:cs="宋体"/>
          <w:color w:val="000000"/>
          <w:szCs w:val="24"/>
          <w:vertAlign w:val="subscript"/>
        </w:rPr>
        <w:t>m</w:t>
      </w:r>
      <w:r>
        <w:rPr>
          <w:rFonts w:hint="eastAsia" w:ascii="宋体" w:hAnsi="宋体" w:eastAsia="宋体" w:cs="宋体"/>
          <w:color w:val="000000"/>
          <w:szCs w:val="24"/>
        </w:rPr>
        <w:t>，合力为G—F</w:t>
      </w:r>
      <w:r>
        <w:rPr>
          <w:rFonts w:hint="eastAsia" w:ascii="宋体" w:hAnsi="宋体" w:cs="宋体"/>
          <w:color w:val="000000"/>
          <w:szCs w:val="24"/>
          <w:vertAlign w:val="subscript"/>
        </w:rPr>
        <w:t>m</w:t>
      </w:r>
      <w:r>
        <w:rPr>
          <w:rFonts w:hint="eastAsia" w:ascii="宋体" w:hAnsi="宋体" w:eastAsia="宋体" w:cs="宋体"/>
          <w:color w:val="000000"/>
          <w:szCs w:val="24"/>
        </w:rPr>
        <w:t>．随着AB加速运动，速度</w:t>
      </w:r>
      <w:r>
        <w:rPr>
          <w:rFonts w:hint="eastAsia" w:ascii="宋体" w:hAnsi="宋体" w:cs="宋体"/>
          <w:color w:val="000000"/>
          <w:szCs w:val="24"/>
        </w:rPr>
        <w:t>ν</w:t>
      </w:r>
      <w:r>
        <w:rPr>
          <w:rFonts w:hint="eastAsia" w:ascii="宋体" w:hAnsi="宋体" w:eastAsia="宋体" w:cs="宋体"/>
          <w:color w:val="000000"/>
          <w:szCs w:val="24"/>
        </w:rPr>
        <w:t>增大．感应电动势</w:t>
      </w:r>
      <w:r>
        <w:rPr>
          <w:rFonts w:hint="eastAsia" w:ascii="宋体" w:hAnsi="宋体" w:cs="宋体"/>
          <w:color w:val="000000"/>
          <w:szCs w:val="24"/>
        </w:rPr>
        <w:t>ξ</w:t>
      </w:r>
      <w:r>
        <w:rPr>
          <w:rFonts w:hint="eastAsia" w:ascii="宋体" w:hAnsi="宋体" w:eastAsia="宋体" w:cs="宋体"/>
          <w:color w:val="000000"/>
          <w:szCs w:val="24"/>
        </w:rPr>
        <w:t>和感应电流</w:t>
      </w:r>
      <w:r>
        <w:rPr>
          <w:rFonts w:hint="eastAsia" w:ascii="宋体" w:hAnsi="宋体" w:cs="宋体"/>
          <w:color w:val="000000"/>
          <w:szCs w:val="24"/>
        </w:rPr>
        <w:t>I</w:t>
      </w:r>
      <w:r>
        <w:rPr>
          <w:rFonts w:hint="eastAsia" w:ascii="宋体" w:hAnsi="宋体" w:eastAsia="宋体" w:cs="宋体"/>
          <w:color w:val="000000"/>
          <w:szCs w:val="24"/>
        </w:rPr>
        <w:t>都随之增大，磁场力F</w:t>
      </w:r>
      <w:r>
        <w:rPr>
          <w:rFonts w:hint="eastAsia" w:ascii="宋体" w:hAnsi="宋体" w:eastAsia="宋体" w:cs="宋体"/>
          <w:color w:val="000000"/>
          <w:szCs w:val="24"/>
          <w:vertAlign w:val="subscript"/>
        </w:rPr>
        <w:t>m</w:t>
      </w:r>
      <w:r>
        <w:rPr>
          <w:rFonts w:hint="eastAsia" w:ascii="宋体" w:hAnsi="宋体" w:eastAsia="宋体" w:cs="宋体"/>
          <w:color w:val="000000"/>
          <w:szCs w:val="24"/>
        </w:rPr>
        <w:t>也增大，合力G—F</w:t>
      </w:r>
      <w:r>
        <w:rPr>
          <w:rFonts w:hint="eastAsia" w:ascii="宋体" w:hAnsi="宋体" w:cs="宋体"/>
          <w:color w:val="000000"/>
          <w:szCs w:val="24"/>
          <w:vertAlign w:val="subscript"/>
        </w:rPr>
        <w:t>m</w:t>
      </w:r>
      <w:r>
        <w:rPr>
          <w:rFonts w:hint="eastAsia" w:ascii="宋体" w:hAnsi="宋体" w:eastAsia="宋体" w:cs="宋体"/>
          <w:color w:val="000000"/>
          <w:szCs w:val="24"/>
        </w:rPr>
        <w:t>减小．当F</w:t>
      </w:r>
      <w:r>
        <w:rPr>
          <w:rFonts w:hint="eastAsia" w:ascii="宋体" w:hAnsi="宋体" w:cs="宋体"/>
          <w:color w:val="000000"/>
          <w:szCs w:val="24"/>
          <w:vertAlign w:val="subscript"/>
        </w:rPr>
        <w:t>m</w:t>
      </w:r>
      <w:r>
        <w:rPr>
          <w:rFonts w:hint="eastAsia" w:ascii="宋体" w:hAnsi="宋体" w:eastAsia="宋体" w:cs="宋体"/>
          <w:color w:val="000000"/>
          <w:szCs w:val="24"/>
        </w:rPr>
        <w:t>增大到等于G</w:t>
      </w:r>
      <w:r>
        <w:rPr>
          <w:rFonts w:hint="eastAsia"/>
        </w:rPr>
        <w:t>时，合外力为零，</w:t>
      </w:r>
      <w:r>
        <w:t>AB处于平衡状态，开始做匀速运动了．</w:t>
      </w:r>
    </w:p>
    <w:p>
      <w:r>
        <w:t>31．【参考答案】</w:t>
      </w:r>
    </w:p>
    <w:p>
      <w:r>
        <w:t xml:space="preserve">解：(1)设水的体积为1 </w:t>
      </w:r>
      <w:r>
        <w:rPr>
          <w:rFonts w:hint="eastAsia"/>
        </w:rPr>
        <w:t>L</w:t>
      </w:r>
      <w:r>
        <w:t>．</w:t>
      </w:r>
    </w:p>
    <w:p>
      <w:r>
        <w:t>1</w:t>
      </w:r>
      <w:r>
        <w:rPr>
          <w:rFonts w:hint="eastAsia"/>
        </w:rPr>
        <w:t>L</w:t>
      </w:r>
      <w:r>
        <w:t>水吸收NH</w:t>
      </w:r>
      <w:r>
        <w:rPr>
          <w:rFonts w:hint="eastAsia"/>
          <w:vertAlign w:val="subscript"/>
        </w:rPr>
        <w:t>3</w:t>
      </w:r>
      <w:r>
        <w:t>的质量为</w:t>
      </w:r>
    </w:p>
    <w:p>
      <w:r>
        <w:drawing>
          <wp:inline distT="0" distB="0" distL="0" distR="0">
            <wp:extent cx="4062730" cy="3453130"/>
            <wp:effectExtent l="19050" t="0" r="0" b="0"/>
            <wp:docPr id="166" name="图片 4"/>
            <wp:cNvGraphicFramePr/>
            <a:graphic xmlns:a="http://schemas.openxmlformats.org/drawingml/2006/main">
              <a:graphicData uri="http://schemas.openxmlformats.org/drawingml/2006/picture">
                <pic:pic xmlns:pic="http://schemas.openxmlformats.org/drawingml/2006/picture">
                  <pic:nvPicPr>
                    <pic:cNvPr id="166" name="图片 4"/>
                    <pic:cNvPicPr/>
                  </pic:nvPicPr>
                  <pic:blipFill>
                    <a:blip r:embed="rId86" cstate="print"/>
                    <a:stretch>
                      <a:fillRect/>
                    </a:stretch>
                  </pic:blipFill>
                  <pic:spPr>
                    <a:xfrm>
                      <a:off x="0" y="0"/>
                      <a:ext cx="4062984" cy="3453384"/>
                    </a:xfrm>
                    <a:prstGeom prst="rect">
                      <a:avLst/>
                    </a:prstGeom>
                  </pic:spPr>
                </pic:pic>
              </a:graphicData>
            </a:graphic>
          </wp:inline>
        </w:drawing>
      </w:r>
    </w:p>
    <w:p>
      <w:r>
        <w:drawing>
          <wp:inline distT="0" distB="0" distL="0" distR="0">
            <wp:extent cx="5274310" cy="806450"/>
            <wp:effectExtent l="19050" t="0" r="2540" b="0"/>
            <wp:docPr id="167" name="图片 5"/>
            <wp:cNvGraphicFramePr/>
            <a:graphic xmlns:a="http://schemas.openxmlformats.org/drawingml/2006/main">
              <a:graphicData uri="http://schemas.openxmlformats.org/drawingml/2006/picture">
                <pic:pic xmlns:pic="http://schemas.openxmlformats.org/drawingml/2006/picture">
                  <pic:nvPicPr>
                    <pic:cNvPr id="167" name="图片 5"/>
                    <pic:cNvPicPr/>
                  </pic:nvPicPr>
                  <pic:blipFill>
                    <a:blip r:embed="rId87" cstate="print"/>
                    <a:stretch>
                      <a:fillRect/>
                    </a:stretch>
                  </pic:blipFill>
                  <pic:spPr>
                    <a:xfrm>
                      <a:off x="0" y="0"/>
                      <a:ext cx="5274310" cy="806450"/>
                    </a:xfrm>
                    <a:prstGeom prst="rect">
                      <a:avLst/>
                    </a:prstGeom>
                  </pic:spPr>
                </pic:pic>
              </a:graphicData>
            </a:graphic>
          </wp:inline>
        </w:drawing>
      </w:r>
    </w:p>
    <w:p/>
    <w:sectPr>
      <w:headerReference r:id="rId3"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rFonts w:hint="eastAsia"/>
        <w:sz w:val="21"/>
        <w:szCs w:val="21"/>
      </w:rPr>
      <w:t>2018年湖北</w:t>
    </w:r>
    <w:r>
      <w:rPr>
        <w:rFonts w:hint="eastAsia"/>
        <w:sz w:val="21"/>
        <w:szCs w:val="21"/>
        <w:lang w:eastAsia="zh-CN"/>
      </w:rPr>
      <w:t>成人高考</w:t>
    </w:r>
    <w:r>
      <w:rPr>
        <w:rFonts w:hint="eastAsia"/>
        <w:sz w:val="21"/>
        <w:szCs w:val="21"/>
      </w:rPr>
      <w:t>高起点</w:t>
    </w:r>
    <w:r>
      <w:rPr>
        <w:rFonts w:hint="eastAsia"/>
        <w:sz w:val="21"/>
        <w:szCs w:val="21"/>
        <w:lang w:eastAsia="zh-CN"/>
      </w:rPr>
      <w:t>物理化学预测</w:t>
    </w:r>
    <w:r>
      <w:rPr>
        <w:rFonts w:hint="eastAsia"/>
        <w:sz w:val="21"/>
        <w:szCs w:val="21"/>
      </w:rPr>
      <w:t>真题及答案</w:t>
    </w:r>
    <w:r>
      <w:rPr>
        <w:rFonts w:hint="eastAsia"/>
        <w:sz w:val="21"/>
        <w:szCs w:val="21"/>
        <w:lang w:eastAsia="zh-CN"/>
      </w:rPr>
      <w:t>（二）</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7A098AA"/>
    <w:multiLevelType w:val="singleLevel"/>
    <w:tmpl w:val="E7A098AA"/>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1512CE"/>
    <w:rsid w:val="000D7BB7"/>
    <w:rsid w:val="001512CE"/>
    <w:rsid w:val="00380E57"/>
    <w:rsid w:val="00406DEC"/>
    <w:rsid w:val="00635097"/>
    <w:rsid w:val="00D6767F"/>
    <w:rsid w:val="0D994CD7"/>
    <w:rsid w:val="1D351134"/>
    <w:rsid w:val="1EA57D02"/>
    <w:rsid w:val="23D0088B"/>
    <w:rsid w:val="2A116E2C"/>
    <w:rsid w:val="3D7F69DD"/>
    <w:rsid w:val="575E76C0"/>
    <w:rsid w:val="5ACC2660"/>
    <w:rsid w:val="658E643C"/>
    <w:rsid w:val="722B4DE7"/>
    <w:rsid w:val="774371C0"/>
    <w:rsid w:val="7CDA605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semiHidden/>
    <w:unhideWhenUsed/>
    <w:qFormat/>
    <w:uiPriority w:val="1"/>
  </w:style>
  <w:style w:type="table" w:default="1" w:styleId="6">
    <w:name w:val="Normal Table"/>
    <w:semiHidden/>
    <w:unhideWhenUsed/>
    <w:qFormat/>
    <w:uiPriority w:val="99"/>
    <w:tblPr>
      <w:tblLayout w:type="fixed"/>
      <w:tblCellMar>
        <w:top w:w="0" w:type="dxa"/>
        <w:left w:w="108" w:type="dxa"/>
        <w:bottom w:w="0" w:type="dxa"/>
        <w:right w:w="108" w:type="dxa"/>
      </w:tblCellMar>
    </w:tblPr>
  </w:style>
  <w:style w:type="paragraph" w:styleId="2">
    <w:name w:val="Balloon Text"/>
    <w:basedOn w:val="1"/>
    <w:link w:val="9"/>
    <w:semiHidden/>
    <w:unhideWhenUsed/>
    <w:qFormat/>
    <w:uiPriority w:val="99"/>
    <w:rPr>
      <w:sz w:val="18"/>
      <w:szCs w:val="18"/>
    </w:rPr>
  </w:style>
  <w:style w:type="paragraph" w:styleId="3">
    <w:name w:val="footer"/>
    <w:basedOn w:val="1"/>
    <w:link w:val="8"/>
    <w:semiHidden/>
    <w:unhideWhenUsed/>
    <w:qFormat/>
    <w:uiPriority w:val="99"/>
    <w:pPr>
      <w:tabs>
        <w:tab w:val="center" w:pos="4153"/>
        <w:tab w:val="right" w:pos="8306"/>
      </w:tabs>
      <w:snapToGrid w:val="0"/>
      <w:jc w:val="left"/>
    </w:pPr>
    <w:rPr>
      <w:sz w:val="18"/>
      <w:szCs w:val="18"/>
    </w:rPr>
  </w:style>
  <w:style w:type="paragraph" w:styleId="4">
    <w:name w:val="header"/>
    <w:basedOn w:val="1"/>
    <w:link w:val="7"/>
    <w:semiHidden/>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7">
    <w:name w:val="页眉 Char"/>
    <w:basedOn w:val="5"/>
    <w:link w:val="4"/>
    <w:semiHidden/>
    <w:qFormat/>
    <w:uiPriority w:val="99"/>
    <w:rPr>
      <w:sz w:val="18"/>
      <w:szCs w:val="18"/>
    </w:rPr>
  </w:style>
  <w:style w:type="character" w:customStyle="1" w:styleId="8">
    <w:name w:val="页脚 Char"/>
    <w:basedOn w:val="5"/>
    <w:link w:val="3"/>
    <w:semiHidden/>
    <w:qFormat/>
    <w:uiPriority w:val="99"/>
    <w:rPr>
      <w:sz w:val="18"/>
      <w:szCs w:val="18"/>
    </w:rPr>
  </w:style>
  <w:style w:type="character" w:customStyle="1" w:styleId="9">
    <w:name w:val="批注框文本 Char"/>
    <w:basedOn w:val="5"/>
    <w:link w:val="2"/>
    <w:semiHidden/>
    <w:qFormat/>
    <w:uiPriority w:val="99"/>
    <w:rPr>
      <w:sz w:val="18"/>
      <w:szCs w:val="18"/>
    </w:rPr>
  </w:style>
</w:styles>
</file>

<file path=word/_rels/document.xml.rels><?xml version="1.0" encoding="UTF-8" standalone="yes"?>
<Relationships xmlns="http://schemas.openxmlformats.org/package/2006/relationships"><Relationship Id="rId90" Type="http://schemas.openxmlformats.org/officeDocument/2006/relationships/fontTable" Target="fontTable.xml"/><Relationship Id="rId9" Type="http://schemas.openxmlformats.org/officeDocument/2006/relationships/image" Target="media/image5.jpeg"/><Relationship Id="rId89" Type="http://schemas.openxmlformats.org/officeDocument/2006/relationships/numbering" Target="numbering.xml"/><Relationship Id="rId88" Type="http://schemas.openxmlformats.org/officeDocument/2006/relationships/customXml" Target="../customXml/item1.xml"/><Relationship Id="rId87" Type="http://schemas.openxmlformats.org/officeDocument/2006/relationships/image" Target="media/image83.jpeg"/><Relationship Id="rId86" Type="http://schemas.openxmlformats.org/officeDocument/2006/relationships/image" Target="media/image82.jpeg"/><Relationship Id="rId85" Type="http://schemas.openxmlformats.org/officeDocument/2006/relationships/image" Target="media/image81.jpeg"/><Relationship Id="rId84" Type="http://schemas.openxmlformats.org/officeDocument/2006/relationships/image" Target="media/image80.jpeg"/><Relationship Id="rId83" Type="http://schemas.openxmlformats.org/officeDocument/2006/relationships/image" Target="media/image79.jpeg"/><Relationship Id="rId82" Type="http://schemas.openxmlformats.org/officeDocument/2006/relationships/image" Target="media/image78.jpeg"/><Relationship Id="rId81" Type="http://schemas.openxmlformats.org/officeDocument/2006/relationships/image" Target="media/image77.jpeg"/><Relationship Id="rId80" Type="http://schemas.openxmlformats.org/officeDocument/2006/relationships/image" Target="media/image76.jpeg"/><Relationship Id="rId8" Type="http://schemas.openxmlformats.org/officeDocument/2006/relationships/image" Target="media/image4.jpeg"/><Relationship Id="rId79" Type="http://schemas.openxmlformats.org/officeDocument/2006/relationships/image" Target="media/image75.jpeg"/><Relationship Id="rId78" Type="http://schemas.openxmlformats.org/officeDocument/2006/relationships/image" Target="media/image74.jpeg"/><Relationship Id="rId77" Type="http://schemas.openxmlformats.org/officeDocument/2006/relationships/image" Target="media/image73.jpeg"/><Relationship Id="rId76" Type="http://schemas.openxmlformats.org/officeDocument/2006/relationships/image" Target="media/image72.jpeg"/><Relationship Id="rId75" Type="http://schemas.openxmlformats.org/officeDocument/2006/relationships/image" Target="media/image71.jpeg"/><Relationship Id="rId74" Type="http://schemas.openxmlformats.org/officeDocument/2006/relationships/image" Target="media/image70.jpeg"/><Relationship Id="rId73" Type="http://schemas.openxmlformats.org/officeDocument/2006/relationships/image" Target="media/image69.jpeg"/><Relationship Id="rId72" Type="http://schemas.openxmlformats.org/officeDocument/2006/relationships/image" Target="media/image68.jpeg"/><Relationship Id="rId71" Type="http://schemas.openxmlformats.org/officeDocument/2006/relationships/image" Target="media/image67.jpeg"/><Relationship Id="rId70" Type="http://schemas.openxmlformats.org/officeDocument/2006/relationships/image" Target="media/image66.jpeg"/><Relationship Id="rId7" Type="http://schemas.openxmlformats.org/officeDocument/2006/relationships/image" Target="media/image3.jpeg"/><Relationship Id="rId69" Type="http://schemas.openxmlformats.org/officeDocument/2006/relationships/image" Target="media/image65.jpeg"/><Relationship Id="rId68" Type="http://schemas.openxmlformats.org/officeDocument/2006/relationships/image" Target="media/image64.jpeg"/><Relationship Id="rId67" Type="http://schemas.openxmlformats.org/officeDocument/2006/relationships/image" Target="media/image63.jpeg"/><Relationship Id="rId66" Type="http://schemas.openxmlformats.org/officeDocument/2006/relationships/image" Target="media/image62.jpeg"/><Relationship Id="rId65" Type="http://schemas.openxmlformats.org/officeDocument/2006/relationships/image" Target="media/image61.jpeg"/><Relationship Id="rId64" Type="http://schemas.openxmlformats.org/officeDocument/2006/relationships/image" Target="media/image60.jpeg"/><Relationship Id="rId63" Type="http://schemas.openxmlformats.org/officeDocument/2006/relationships/image" Target="media/image59.jpeg"/><Relationship Id="rId62" Type="http://schemas.openxmlformats.org/officeDocument/2006/relationships/image" Target="media/image58.jpeg"/><Relationship Id="rId61" Type="http://schemas.openxmlformats.org/officeDocument/2006/relationships/image" Target="media/image57.jpeg"/><Relationship Id="rId60" Type="http://schemas.openxmlformats.org/officeDocument/2006/relationships/image" Target="media/image56.jpeg"/><Relationship Id="rId6" Type="http://schemas.openxmlformats.org/officeDocument/2006/relationships/image" Target="media/image2.jpeg"/><Relationship Id="rId59" Type="http://schemas.openxmlformats.org/officeDocument/2006/relationships/image" Target="media/image55.jpeg"/><Relationship Id="rId58" Type="http://schemas.openxmlformats.org/officeDocument/2006/relationships/image" Target="media/image54.jpeg"/><Relationship Id="rId57" Type="http://schemas.openxmlformats.org/officeDocument/2006/relationships/image" Target="media/image53.jpeg"/><Relationship Id="rId56" Type="http://schemas.openxmlformats.org/officeDocument/2006/relationships/image" Target="media/image52.jpeg"/><Relationship Id="rId55" Type="http://schemas.openxmlformats.org/officeDocument/2006/relationships/image" Target="media/image51.jpeg"/><Relationship Id="rId54" Type="http://schemas.openxmlformats.org/officeDocument/2006/relationships/image" Target="media/image50.jpeg"/><Relationship Id="rId53" Type="http://schemas.openxmlformats.org/officeDocument/2006/relationships/image" Target="media/image49.jpeg"/><Relationship Id="rId52" Type="http://schemas.openxmlformats.org/officeDocument/2006/relationships/image" Target="media/image48.jpeg"/><Relationship Id="rId51" Type="http://schemas.openxmlformats.org/officeDocument/2006/relationships/image" Target="media/image47.jpeg"/><Relationship Id="rId50" Type="http://schemas.openxmlformats.org/officeDocument/2006/relationships/image" Target="media/image46.jpeg"/><Relationship Id="rId5" Type="http://schemas.openxmlformats.org/officeDocument/2006/relationships/image" Target="media/image1.jpeg"/><Relationship Id="rId49" Type="http://schemas.openxmlformats.org/officeDocument/2006/relationships/image" Target="media/image45.jpeg"/><Relationship Id="rId48" Type="http://schemas.openxmlformats.org/officeDocument/2006/relationships/image" Target="media/image44.jpeg"/><Relationship Id="rId47" Type="http://schemas.openxmlformats.org/officeDocument/2006/relationships/image" Target="media/image43.jpeg"/><Relationship Id="rId46" Type="http://schemas.openxmlformats.org/officeDocument/2006/relationships/image" Target="media/image42.jpeg"/><Relationship Id="rId45" Type="http://schemas.openxmlformats.org/officeDocument/2006/relationships/image" Target="media/image41.jpeg"/><Relationship Id="rId44" Type="http://schemas.openxmlformats.org/officeDocument/2006/relationships/image" Target="media/image40.jpeg"/><Relationship Id="rId43" Type="http://schemas.openxmlformats.org/officeDocument/2006/relationships/image" Target="media/image39.jpeg"/><Relationship Id="rId42" Type="http://schemas.openxmlformats.org/officeDocument/2006/relationships/image" Target="media/image38.jpeg"/><Relationship Id="rId41" Type="http://schemas.openxmlformats.org/officeDocument/2006/relationships/image" Target="media/image37.jpeg"/><Relationship Id="rId40" Type="http://schemas.openxmlformats.org/officeDocument/2006/relationships/image" Target="media/image36.jpeg"/><Relationship Id="rId4" Type="http://schemas.openxmlformats.org/officeDocument/2006/relationships/theme" Target="theme/theme1.xml"/><Relationship Id="rId39" Type="http://schemas.openxmlformats.org/officeDocument/2006/relationships/image" Target="media/image35.jpeg"/><Relationship Id="rId38" Type="http://schemas.openxmlformats.org/officeDocument/2006/relationships/image" Target="media/image34.jpeg"/><Relationship Id="rId37" Type="http://schemas.openxmlformats.org/officeDocument/2006/relationships/image" Target="media/image33.jpeg"/><Relationship Id="rId36" Type="http://schemas.openxmlformats.org/officeDocument/2006/relationships/image" Target="media/image32.jpeg"/><Relationship Id="rId35" Type="http://schemas.openxmlformats.org/officeDocument/2006/relationships/image" Target="media/image31.jpeg"/><Relationship Id="rId34" Type="http://schemas.openxmlformats.org/officeDocument/2006/relationships/image" Target="media/image30.jpeg"/><Relationship Id="rId33" Type="http://schemas.openxmlformats.org/officeDocument/2006/relationships/image" Target="media/image29.jpeg"/><Relationship Id="rId32" Type="http://schemas.openxmlformats.org/officeDocument/2006/relationships/image" Target="media/image28.jpeg"/><Relationship Id="rId31" Type="http://schemas.openxmlformats.org/officeDocument/2006/relationships/image" Target="media/image27.jpeg"/><Relationship Id="rId30" Type="http://schemas.openxmlformats.org/officeDocument/2006/relationships/image" Target="media/image26.jpeg"/><Relationship Id="rId3" Type="http://schemas.openxmlformats.org/officeDocument/2006/relationships/header" Target="header1.xml"/><Relationship Id="rId29" Type="http://schemas.openxmlformats.org/officeDocument/2006/relationships/image" Target="media/image25.jpeg"/><Relationship Id="rId28" Type="http://schemas.openxmlformats.org/officeDocument/2006/relationships/image" Target="media/image24.jpeg"/><Relationship Id="rId27" Type="http://schemas.openxmlformats.org/officeDocument/2006/relationships/image" Target="media/image23.jpeg"/><Relationship Id="rId26" Type="http://schemas.openxmlformats.org/officeDocument/2006/relationships/image" Target="media/image22.jpeg"/><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18</Pages>
  <Words>1300</Words>
  <Characters>7414</Characters>
  <Lines>61</Lines>
  <Paragraphs>17</Paragraphs>
  <TotalTime>8</TotalTime>
  <ScaleCrop>false</ScaleCrop>
  <LinksUpToDate>false</LinksUpToDate>
  <CharactersWithSpaces>8697</CharactersWithSpaces>
  <Application>WPS Office_10.1.0.7346_F1E327BC-269C-435d-A152-05C5408002CA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2014-10-09T08:58:00Z</dcterms:created>
  <dc:creator>User</dc:creator>
  <cp:lastModifiedBy>Administrator</cp:lastModifiedBy>
  <dcterms:modified xsi:type="dcterms:W3CDTF">2018-05-18T07:28:40Z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2052-10.1.0.7346</vt:lpwstr>
  </property>
</Properties>
</file>